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3699C" w:rsidRPr="005F7099" w:rsidRDefault="0073699C" w:rsidP="002E5E16">
      <w:pPr>
        <w:spacing w:after="0" w:line="360" w:lineRule="auto"/>
        <w:ind w:firstLine="709"/>
        <w:jc w:val="center"/>
        <w:rPr>
          <w:rFonts w:ascii="Times New Roman" w:hAnsi="Times New Roman" w:cs="Times New Roman"/>
          <w:sz w:val="28"/>
          <w:szCs w:val="32"/>
        </w:rPr>
      </w:pPr>
      <w:r w:rsidRPr="005F7099">
        <w:rPr>
          <w:rFonts w:ascii="Times New Roman" w:hAnsi="Times New Roman" w:cs="Times New Roman"/>
          <w:sz w:val="28"/>
          <w:szCs w:val="32"/>
        </w:rPr>
        <w:t>Муниципальное общеобразовательное бюджетное учреждение «Лицей№8»</w:t>
      </w:r>
    </w:p>
    <w:p w:rsidR="0073699C" w:rsidRPr="005F7099" w:rsidRDefault="0073699C" w:rsidP="002E5E16">
      <w:pPr>
        <w:spacing w:after="0" w:line="360" w:lineRule="auto"/>
        <w:ind w:firstLine="709"/>
        <w:jc w:val="center"/>
        <w:rPr>
          <w:rFonts w:ascii="Times New Roman" w:hAnsi="Times New Roman" w:cs="Times New Roman"/>
          <w:sz w:val="28"/>
          <w:szCs w:val="32"/>
        </w:rPr>
      </w:pPr>
      <w:r w:rsidRPr="005F7099">
        <w:rPr>
          <w:rFonts w:ascii="Times New Roman" w:hAnsi="Times New Roman" w:cs="Times New Roman"/>
          <w:sz w:val="28"/>
          <w:szCs w:val="32"/>
          <w:lang w:val="en-US"/>
        </w:rPr>
        <w:t>X</w:t>
      </w:r>
      <w:r w:rsidR="005F7099" w:rsidRPr="005F7099">
        <w:rPr>
          <w:rFonts w:ascii="Times New Roman" w:hAnsi="Times New Roman" w:cs="Times New Roman"/>
          <w:sz w:val="28"/>
          <w:szCs w:val="32"/>
          <w:lang w:val="en-US"/>
        </w:rPr>
        <w:t>IV</w:t>
      </w:r>
      <w:r w:rsidRPr="005F7099">
        <w:rPr>
          <w:rFonts w:ascii="Times New Roman" w:hAnsi="Times New Roman" w:cs="Times New Roman"/>
          <w:sz w:val="28"/>
          <w:szCs w:val="32"/>
        </w:rPr>
        <w:t xml:space="preserve"> ШКОЛЬНАЯ НАУЧНО-ПРАКТИЧЕСКАЯ КОНФЕРЕНЦИЯ </w:t>
      </w:r>
    </w:p>
    <w:p w:rsidR="0073699C" w:rsidRPr="005F7099" w:rsidRDefault="0073699C" w:rsidP="002E5E16">
      <w:pPr>
        <w:spacing w:after="0" w:line="360" w:lineRule="auto"/>
        <w:ind w:firstLine="709"/>
        <w:jc w:val="center"/>
        <w:rPr>
          <w:rFonts w:ascii="Times New Roman" w:hAnsi="Times New Roman" w:cs="Times New Roman"/>
          <w:sz w:val="28"/>
          <w:szCs w:val="32"/>
        </w:rPr>
      </w:pPr>
      <w:r w:rsidRPr="005F7099">
        <w:rPr>
          <w:rFonts w:ascii="Times New Roman" w:hAnsi="Times New Roman" w:cs="Times New Roman"/>
          <w:sz w:val="28"/>
          <w:szCs w:val="32"/>
        </w:rPr>
        <w:t>«ЧЕЛОВЕК. ОБЩЕСТВО. НАУКА»</w:t>
      </w:r>
    </w:p>
    <w:p w:rsidR="0073699C" w:rsidRPr="005F7099" w:rsidRDefault="0073699C" w:rsidP="002E5E16">
      <w:pPr>
        <w:spacing w:after="0" w:line="360" w:lineRule="auto"/>
        <w:ind w:firstLine="709"/>
        <w:rPr>
          <w:rFonts w:ascii="Times New Roman" w:hAnsi="Times New Roman" w:cs="Times New Roman"/>
          <w:sz w:val="18"/>
          <w:szCs w:val="18"/>
        </w:rPr>
      </w:pPr>
    </w:p>
    <w:p w:rsidR="0073699C" w:rsidRPr="005F7099" w:rsidRDefault="0073699C" w:rsidP="002E5E16">
      <w:pPr>
        <w:spacing w:after="0" w:line="360" w:lineRule="auto"/>
        <w:ind w:firstLine="709"/>
        <w:rPr>
          <w:rFonts w:ascii="Times New Roman" w:hAnsi="Times New Roman" w:cs="Times New Roman"/>
          <w:sz w:val="18"/>
          <w:szCs w:val="18"/>
        </w:rPr>
      </w:pPr>
    </w:p>
    <w:p w:rsidR="0073699C" w:rsidRPr="005F7099" w:rsidRDefault="0073699C" w:rsidP="002E5E16">
      <w:pPr>
        <w:spacing w:after="0" w:line="360" w:lineRule="auto"/>
        <w:ind w:firstLine="709"/>
        <w:rPr>
          <w:rFonts w:ascii="Times New Roman" w:hAnsi="Times New Roman" w:cs="Times New Roman"/>
          <w:sz w:val="18"/>
          <w:szCs w:val="18"/>
        </w:rPr>
      </w:pPr>
    </w:p>
    <w:p w:rsidR="0073699C" w:rsidRPr="005F7099" w:rsidRDefault="0073699C" w:rsidP="002E5E16">
      <w:pPr>
        <w:spacing w:after="0" w:line="360" w:lineRule="auto"/>
        <w:ind w:firstLine="709"/>
        <w:rPr>
          <w:rFonts w:ascii="Times New Roman" w:hAnsi="Times New Roman" w:cs="Times New Roman"/>
          <w:sz w:val="18"/>
          <w:szCs w:val="18"/>
        </w:rPr>
      </w:pPr>
    </w:p>
    <w:p w:rsidR="0073699C" w:rsidRPr="005F7099" w:rsidRDefault="0073699C" w:rsidP="002E5E16">
      <w:pPr>
        <w:spacing w:after="0" w:line="360" w:lineRule="auto"/>
        <w:ind w:firstLine="709"/>
        <w:jc w:val="center"/>
        <w:rPr>
          <w:rFonts w:ascii="Times New Roman" w:hAnsi="Times New Roman" w:cs="Times New Roman"/>
          <w:sz w:val="28"/>
          <w:szCs w:val="28"/>
        </w:rPr>
      </w:pPr>
      <w:r w:rsidRPr="005F7099">
        <w:rPr>
          <w:rFonts w:ascii="Times New Roman" w:hAnsi="Times New Roman" w:cs="Times New Roman"/>
          <w:sz w:val="28"/>
          <w:szCs w:val="28"/>
        </w:rPr>
        <w:t xml:space="preserve">СЕКЦИЯ: </w:t>
      </w:r>
      <w:r w:rsidR="007B424D">
        <w:rPr>
          <w:rFonts w:ascii="Times New Roman" w:hAnsi="Times New Roman" w:cs="Times New Roman"/>
          <w:sz w:val="28"/>
          <w:szCs w:val="28"/>
        </w:rPr>
        <w:t>ЕСТЕСТВОЗНАНИЕ</w:t>
      </w:r>
    </w:p>
    <w:p w:rsidR="0073699C" w:rsidRPr="005F7099" w:rsidRDefault="0073699C" w:rsidP="002E5E16">
      <w:pPr>
        <w:spacing w:after="0" w:line="360" w:lineRule="auto"/>
        <w:ind w:firstLine="709"/>
        <w:jc w:val="center"/>
        <w:rPr>
          <w:rFonts w:ascii="Times New Roman" w:hAnsi="Times New Roman" w:cs="Times New Roman"/>
          <w:sz w:val="28"/>
          <w:szCs w:val="28"/>
        </w:rPr>
      </w:pPr>
    </w:p>
    <w:p w:rsidR="0073699C" w:rsidRPr="005F7099" w:rsidRDefault="0073699C" w:rsidP="002E5E16">
      <w:pPr>
        <w:spacing w:after="0" w:line="360" w:lineRule="auto"/>
        <w:ind w:firstLine="709"/>
        <w:jc w:val="center"/>
        <w:rPr>
          <w:rFonts w:ascii="Times New Roman" w:hAnsi="Times New Roman" w:cs="Times New Roman"/>
          <w:sz w:val="28"/>
          <w:szCs w:val="28"/>
        </w:rPr>
      </w:pPr>
    </w:p>
    <w:p w:rsidR="0073699C" w:rsidRPr="005F7099" w:rsidRDefault="0073699C" w:rsidP="002E5E16">
      <w:pPr>
        <w:spacing w:after="0" w:line="360" w:lineRule="auto"/>
        <w:ind w:firstLine="709"/>
        <w:jc w:val="center"/>
        <w:rPr>
          <w:rFonts w:ascii="Times New Roman" w:hAnsi="Times New Roman" w:cs="Times New Roman"/>
          <w:b/>
          <w:sz w:val="40"/>
          <w:szCs w:val="40"/>
        </w:rPr>
      </w:pPr>
    </w:p>
    <w:p w:rsidR="0073699C" w:rsidRPr="005F7099" w:rsidRDefault="005F7099" w:rsidP="002E5E16">
      <w:pPr>
        <w:spacing w:after="0" w:line="360" w:lineRule="auto"/>
        <w:ind w:firstLine="709"/>
        <w:jc w:val="center"/>
        <w:rPr>
          <w:rFonts w:ascii="Times New Roman" w:hAnsi="Times New Roman" w:cs="Times New Roman"/>
          <w:b/>
          <w:sz w:val="40"/>
          <w:szCs w:val="40"/>
        </w:rPr>
      </w:pPr>
      <w:r w:rsidRPr="005F7099">
        <w:rPr>
          <w:rFonts w:ascii="Times New Roman" w:hAnsi="Times New Roman" w:cs="Times New Roman"/>
          <w:b/>
          <w:sz w:val="40"/>
          <w:szCs w:val="40"/>
        </w:rPr>
        <w:t>Брожение</w:t>
      </w:r>
    </w:p>
    <w:p w:rsidR="0073699C" w:rsidRPr="005F7099" w:rsidRDefault="0073699C" w:rsidP="002E5E16">
      <w:pPr>
        <w:spacing w:after="0" w:line="360" w:lineRule="auto"/>
        <w:ind w:firstLine="709"/>
        <w:jc w:val="center"/>
        <w:rPr>
          <w:rFonts w:ascii="Times New Roman" w:hAnsi="Times New Roman" w:cs="Times New Roman"/>
          <w:caps/>
          <w:sz w:val="28"/>
          <w:szCs w:val="28"/>
        </w:rPr>
      </w:pPr>
    </w:p>
    <w:p w:rsidR="0073699C" w:rsidRPr="005F7099" w:rsidRDefault="0073699C" w:rsidP="002E5E16">
      <w:pPr>
        <w:spacing w:after="0" w:line="360" w:lineRule="auto"/>
        <w:ind w:firstLine="709"/>
        <w:jc w:val="center"/>
        <w:rPr>
          <w:rFonts w:ascii="Times New Roman" w:hAnsi="Times New Roman" w:cs="Times New Roman"/>
          <w:caps/>
          <w:sz w:val="28"/>
          <w:szCs w:val="28"/>
        </w:rPr>
      </w:pPr>
    </w:p>
    <w:p w:rsidR="0073699C" w:rsidRPr="005F7099" w:rsidRDefault="0073699C" w:rsidP="002E5E16">
      <w:pPr>
        <w:spacing w:after="0" w:line="360" w:lineRule="auto"/>
        <w:ind w:firstLine="709"/>
        <w:jc w:val="center"/>
        <w:rPr>
          <w:rFonts w:ascii="Times New Roman" w:hAnsi="Times New Roman" w:cs="Times New Roman"/>
          <w:caps/>
          <w:sz w:val="28"/>
          <w:szCs w:val="28"/>
        </w:rPr>
      </w:pPr>
    </w:p>
    <w:p w:rsidR="0073699C" w:rsidRPr="005F7099" w:rsidRDefault="0073699C" w:rsidP="002E5E16">
      <w:pPr>
        <w:spacing w:after="0" w:line="360" w:lineRule="auto"/>
        <w:ind w:firstLine="709"/>
        <w:jc w:val="center"/>
        <w:rPr>
          <w:rFonts w:ascii="Times New Roman" w:hAnsi="Times New Roman" w:cs="Times New Roman"/>
          <w:caps/>
          <w:sz w:val="28"/>
          <w:szCs w:val="28"/>
        </w:rPr>
      </w:pPr>
    </w:p>
    <w:p w:rsidR="0073699C" w:rsidRPr="005F7099" w:rsidRDefault="0073699C" w:rsidP="002E5E16">
      <w:pPr>
        <w:spacing w:after="0" w:line="360" w:lineRule="auto"/>
        <w:ind w:firstLine="709"/>
        <w:jc w:val="center"/>
        <w:rPr>
          <w:rFonts w:ascii="Times New Roman" w:hAnsi="Times New Roman" w:cs="Times New Roman"/>
          <w:caps/>
          <w:sz w:val="28"/>
          <w:szCs w:val="28"/>
        </w:rPr>
      </w:pPr>
    </w:p>
    <w:p w:rsidR="007E741B" w:rsidRPr="005F7099" w:rsidRDefault="007E741B" w:rsidP="002E5E16">
      <w:pPr>
        <w:spacing w:after="0" w:line="360" w:lineRule="auto"/>
        <w:ind w:firstLine="709"/>
        <w:jc w:val="center"/>
        <w:rPr>
          <w:rFonts w:ascii="Times New Roman" w:hAnsi="Times New Roman" w:cs="Times New Roman"/>
          <w:caps/>
          <w:sz w:val="28"/>
          <w:szCs w:val="28"/>
        </w:rPr>
      </w:pPr>
    </w:p>
    <w:p w:rsidR="0073699C" w:rsidRPr="005F7099" w:rsidRDefault="0073699C" w:rsidP="002E5E16">
      <w:pPr>
        <w:spacing w:after="0" w:line="360" w:lineRule="auto"/>
        <w:ind w:firstLine="709"/>
        <w:jc w:val="center"/>
        <w:rPr>
          <w:rFonts w:ascii="Times New Roman" w:hAnsi="Times New Roman" w:cs="Times New Roman"/>
          <w:caps/>
          <w:sz w:val="28"/>
          <w:szCs w:val="28"/>
        </w:rPr>
      </w:pPr>
    </w:p>
    <w:p w:rsidR="0073699C" w:rsidRPr="005F7099" w:rsidRDefault="0073699C" w:rsidP="002E5E16">
      <w:pPr>
        <w:spacing w:after="0" w:line="360" w:lineRule="auto"/>
        <w:ind w:firstLine="709"/>
        <w:jc w:val="center"/>
        <w:rPr>
          <w:rFonts w:ascii="Times New Roman" w:hAnsi="Times New Roman" w:cs="Times New Roman"/>
          <w:sz w:val="28"/>
          <w:szCs w:val="28"/>
        </w:rPr>
      </w:pPr>
      <w:r w:rsidRPr="005F7099">
        <w:rPr>
          <w:rFonts w:ascii="Times New Roman" w:hAnsi="Times New Roman" w:cs="Times New Roman"/>
          <w:sz w:val="28"/>
          <w:szCs w:val="28"/>
        </w:rPr>
        <w:t>Михайлов Александр,</w:t>
      </w:r>
      <w:r w:rsidR="005F7099" w:rsidRPr="005F7099">
        <w:rPr>
          <w:rFonts w:ascii="Times New Roman" w:hAnsi="Times New Roman" w:cs="Times New Roman"/>
          <w:sz w:val="28"/>
          <w:szCs w:val="28"/>
        </w:rPr>
        <w:t xml:space="preserve"> 10</w:t>
      </w:r>
      <w:r w:rsidRPr="005F7099">
        <w:rPr>
          <w:rFonts w:ascii="Times New Roman" w:hAnsi="Times New Roman" w:cs="Times New Roman"/>
          <w:sz w:val="28"/>
          <w:szCs w:val="28"/>
        </w:rPr>
        <w:t xml:space="preserve"> «А» класс,</w:t>
      </w:r>
    </w:p>
    <w:p w:rsidR="0073699C" w:rsidRPr="005F7099" w:rsidRDefault="005F7099" w:rsidP="002E5E16">
      <w:pPr>
        <w:spacing w:after="0" w:line="360" w:lineRule="auto"/>
        <w:ind w:firstLine="709"/>
        <w:jc w:val="center"/>
        <w:rPr>
          <w:rFonts w:ascii="Times New Roman" w:hAnsi="Times New Roman" w:cs="Times New Roman"/>
          <w:sz w:val="28"/>
          <w:szCs w:val="28"/>
        </w:rPr>
      </w:pPr>
      <w:r w:rsidRPr="005F7099">
        <w:rPr>
          <w:rFonts w:ascii="Times New Roman" w:hAnsi="Times New Roman" w:cs="Times New Roman"/>
          <w:sz w:val="28"/>
          <w:szCs w:val="28"/>
        </w:rPr>
        <w:t>Чекурова Татьяна Николаевна</w:t>
      </w:r>
    </w:p>
    <w:p w:rsidR="0073699C" w:rsidRPr="005F7099" w:rsidRDefault="005F7099" w:rsidP="002E5E16">
      <w:pPr>
        <w:spacing w:after="0" w:line="360" w:lineRule="auto"/>
        <w:ind w:firstLine="709"/>
        <w:jc w:val="center"/>
        <w:rPr>
          <w:rFonts w:ascii="Times New Roman" w:hAnsi="Times New Roman" w:cs="Times New Roman"/>
          <w:sz w:val="28"/>
          <w:szCs w:val="28"/>
        </w:rPr>
      </w:pPr>
      <w:r w:rsidRPr="005F7099">
        <w:rPr>
          <w:rFonts w:ascii="Times New Roman" w:hAnsi="Times New Roman" w:cs="Times New Roman"/>
          <w:sz w:val="28"/>
          <w:szCs w:val="28"/>
        </w:rPr>
        <w:t>Артищева Елена Геннадьевна</w:t>
      </w:r>
    </w:p>
    <w:p w:rsidR="0073699C" w:rsidRPr="005F7099" w:rsidRDefault="0073699C" w:rsidP="002E5E16">
      <w:pPr>
        <w:spacing w:after="0" w:line="360" w:lineRule="auto"/>
        <w:ind w:firstLine="709"/>
        <w:jc w:val="center"/>
        <w:rPr>
          <w:rFonts w:ascii="Times New Roman" w:hAnsi="Times New Roman" w:cs="Times New Roman"/>
          <w:sz w:val="28"/>
          <w:szCs w:val="28"/>
        </w:rPr>
      </w:pPr>
    </w:p>
    <w:p w:rsidR="0073699C" w:rsidRPr="005F7099" w:rsidRDefault="0073699C" w:rsidP="002E5E16">
      <w:pPr>
        <w:spacing w:after="0" w:line="360" w:lineRule="auto"/>
        <w:ind w:firstLine="709"/>
        <w:jc w:val="center"/>
        <w:rPr>
          <w:rFonts w:ascii="Times New Roman" w:hAnsi="Times New Roman" w:cs="Times New Roman"/>
          <w:sz w:val="28"/>
          <w:szCs w:val="28"/>
        </w:rPr>
      </w:pPr>
    </w:p>
    <w:p w:rsidR="007E741B" w:rsidRPr="005F7099" w:rsidRDefault="007E741B" w:rsidP="002E5E16">
      <w:pPr>
        <w:spacing w:after="0" w:line="360" w:lineRule="auto"/>
        <w:ind w:firstLine="709"/>
        <w:jc w:val="center"/>
        <w:rPr>
          <w:rFonts w:ascii="Times New Roman" w:hAnsi="Times New Roman" w:cs="Times New Roman"/>
          <w:sz w:val="28"/>
          <w:szCs w:val="28"/>
        </w:rPr>
      </w:pPr>
    </w:p>
    <w:p w:rsidR="007E741B" w:rsidRPr="005F7099" w:rsidRDefault="007E741B" w:rsidP="002E5E16">
      <w:pPr>
        <w:spacing w:after="0" w:line="360" w:lineRule="auto"/>
        <w:ind w:firstLine="709"/>
        <w:jc w:val="center"/>
        <w:rPr>
          <w:rFonts w:ascii="Times New Roman" w:hAnsi="Times New Roman" w:cs="Times New Roman"/>
          <w:sz w:val="28"/>
          <w:szCs w:val="28"/>
        </w:rPr>
      </w:pPr>
    </w:p>
    <w:p w:rsidR="007E741B" w:rsidRPr="005F7099" w:rsidRDefault="007E741B" w:rsidP="002E5E16">
      <w:pPr>
        <w:spacing w:after="0" w:line="360" w:lineRule="auto"/>
        <w:ind w:firstLine="709"/>
        <w:jc w:val="center"/>
        <w:rPr>
          <w:rFonts w:ascii="Times New Roman" w:hAnsi="Times New Roman" w:cs="Times New Roman"/>
          <w:sz w:val="28"/>
          <w:szCs w:val="28"/>
        </w:rPr>
      </w:pPr>
    </w:p>
    <w:p w:rsidR="005F7099" w:rsidRPr="005F7099" w:rsidRDefault="005F7099" w:rsidP="002E5E16">
      <w:pPr>
        <w:spacing w:after="0" w:line="360" w:lineRule="auto"/>
        <w:ind w:firstLine="709"/>
        <w:jc w:val="center"/>
        <w:rPr>
          <w:rFonts w:ascii="Times New Roman" w:hAnsi="Times New Roman" w:cs="Times New Roman"/>
          <w:sz w:val="28"/>
          <w:szCs w:val="28"/>
        </w:rPr>
      </w:pPr>
    </w:p>
    <w:p w:rsidR="0073699C" w:rsidRPr="005F7099" w:rsidRDefault="005F7099" w:rsidP="002E5E16">
      <w:pPr>
        <w:spacing w:after="0" w:line="360" w:lineRule="auto"/>
        <w:ind w:firstLine="709"/>
        <w:jc w:val="center"/>
        <w:rPr>
          <w:rFonts w:ascii="Times New Roman" w:hAnsi="Times New Roman" w:cs="Times New Roman"/>
          <w:sz w:val="28"/>
          <w:szCs w:val="28"/>
        </w:rPr>
      </w:pPr>
      <w:r w:rsidRPr="005F7099">
        <w:rPr>
          <w:rFonts w:ascii="Times New Roman" w:hAnsi="Times New Roman" w:cs="Times New Roman"/>
          <w:sz w:val="28"/>
          <w:szCs w:val="28"/>
        </w:rPr>
        <w:t>Оренбург, 2014</w:t>
      </w:r>
    </w:p>
    <w:sdt>
      <w:sdtPr>
        <w:rPr>
          <w:rFonts w:ascii="Times New Roman" w:hAnsi="Times New Roman" w:cs="Times New Roman"/>
          <w:sz w:val="32"/>
          <w:szCs w:val="32"/>
        </w:rPr>
        <w:id w:val="3244266"/>
        <w:docPartObj>
          <w:docPartGallery w:val="Table of Contents"/>
          <w:docPartUnique/>
        </w:docPartObj>
      </w:sdtPr>
      <w:sdtEndPr/>
      <w:sdtContent>
        <w:p w:rsidR="002D3CAD" w:rsidRPr="005F7099" w:rsidRDefault="007C634E" w:rsidP="007C634E">
          <w:pPr>
            <w:spacing w:after="0" w:line="360" w:lineRule="auto"/>
            <w:ind w:firstLine="709"/>
            <w:jc w:val="center"/>
            <w:rPr>
              <w:rFonts w:ascii="Times New Roman" w:hAnsi="Times New Roman" w:cs="Times New Roman"/>
              <w:b/>
              <w:sz w:val="32"/>
              <w:szCs w:val="32"/>
            </w:rPr>
          </w:pPr>
          <w:r w:rsidRPr="005F7099">
            <w:rPr>
              <w:rFonts w:ascii="Times New Roman" w:hAnsi="Times New Roman" w:cs="Times New Roman"/>
              <w:b/>
              <w:sz w:val="32"/>
              <w:szCs w:val="32"/>
            </w:rPr>
            <w:t>Содержание</w:t>
          </w:r>
        </w:p>
        <w:p w:rsidR="00F6533E" w:rsidRPr="004E5E91" w:rsidRDefault="00EF67A2" w:rsidP="00F6533E">
          <w:pPr>
            <w:pStyle w:val="11"/>
            <w:tabs>
              <w:tab w:val="right" w:leader="dot" w:pos="8919"/>
            </w:tabs>
            <w:rPr>
              <w:rFonts w:ascii="Times New Roman" w:hAnsi="Times New Roman" w:cs="Times New Roman"/>
              <w:noProof/>
              <w:sz w:val="28"/>
              <w:szCs w:val="28"/>
            </w:rPr>
          </w:pPr>
          <w:r w:rsidRPr="005F7099">
            <w:rPr>
              <w:rFonts w:ascii="Times New Roman" w:hAnsi="Times New Roman" w:cs="Times New Roman"/>
              <w:sz w:val="28"/>
              <w:szCs w:val="28"/>
            </w:rPr>
            <w:fldChar w:fldCharType="begin"/>
          </w:r>
          <w:r w:rsidR="002D3CAD" w:rsidRPr="005F7099">
            <w:rPr>
              <w:rFonts w:ascii="Times New Roman" w:hAnsi="Times New Roman" w:cs="Times New Roman"/>
              <w:sz w:val="28"/>
              <w:szCs w:val="28"/>
            </w:rPr>
            <w:instrText xml:space="preserve"> TOC \o "1-3" \h \z \u </w:instrText>
          </w:r>
          <w:r w:rsidRPr="005F7099">
            <w:rPr>
              <w:rFonts w:ascii="Times New Roman" w:hAnsi="Times New Roman" w:cs="Times New Roman"/>
              <w:sz w:val="28"/>
              <w:szCs w:val="28"/>
            </w:rPr>
            <w:fldChar w:fldCharType="separate"/>
          </w:r>
          <w:hyperlink w:anchor="_Toc380004427" w:history="1">
            <w:r w:rsidR="00F6533E" w:rsidRPr="004E5E91">
              <w:rPr>
                <w:rStyle w:val="a4"/>
                <w:rFonts w:ascii="Times New Roman" w:hAnsi="Times New Roman" w:cs="Times New Roman"/>
                <w:noProof/>
                <w:sz w:val="28"/>
                <w:szCs w:val="28"/>
              </w:rPr>
              <w:t>Введение</w:t>
            </w:r>
            <w:r w:rsidR="00F6533E" w:rsidRPr="004E5E91">
              <w:rPr>
                <w:rFonts w:ascii="Times New Roman" w:hAnsi="Times New Roman" w:cs="Times New Roman"/>
                <w:noProof/>
                <w:webHidden/>
                <w:sz w:val="28"/>
                <w:szCs w:val="28"/>
              </w:rPr>
              <w:tab/>
            </w:r>
            <w:r w:rsidR="00F6533E" w:rsidRPr="004E5E91">
              <w:rPr>
                <w:rFonts w:ascii="Times New Roman" w:hAnsi="Times New Roman" w:cs="Times New Roman"/>
                <w:noProof/>
                <w:webHidden/>
                <w:sz w:val="28"/>
                <w:szCs w:val="28"/>
              </w:rPr>
              <w:fldChar w:fldCharType="begin"/>
            </w:r>
            <w:r w:rsidR="00F6533E" w:rsidRPr="004E5E91">
              <w:rPr>
                <w:rFonts w:ascii="Times New Roman" w:hAnsi="Times New Roman" w:cs="Times New Roman"/>
                <w:noProof/>
                <w:webHidden/>
                <w:sz w:val="28"/>
                <w:szCs w:val="28"/>
              </w:rPr>
              <w:instrText xml:space="preserve"> PAGEREF _Toc380004427 \h </w:instrText>
            </w:r>
            <w:r w:rsidR="00F6533E" w:rsidRPr="004E5E91">
              <w:rPr>
                <w:rFonts w:ascii="Times New Roman" w:hAnsi="Times New Roman" w:cs="Times New Roman"/>
                <w:noProof/>
                <w:webHidden/>
                <w:sz w:val="28"/>
                <w:szCs w:val="28"/>
              </w:rPr>
            </w:r>
            <w:r w:rsidR="00F6533E" w:rsidRPr="004E5E91">
              <w:rPr>
                <w:rFonts w:ascii="Times New Roman" w:hAnsi="Times New Roman" w:cs="Times New Roman"/>
                <w:noProof/>
                <w:webHidden/>
                <w:sz w:val="28"/>
                <w:szCs w:val="28"/>
              </w:rPr>
              <w:fldChar w:fldCharType="separate"/>
            </w:r>
            <w:r w:rsidR="003A332A" w:rsidRPr="004E5E91">
              <w:rPr>
                <w:rFonts w:ascii="Times New Roman" w:hAnsi="Times New Roman" w:cs="Times New Roman"/>
                <w:noProof/>
                <w:webHidden/>
                <w:sz w:val="28"/>
                <w:szCs w:val="28"/>
              </w:rPr>
              <w:t>3</w:t>
            </w:r>
            <w:r w:rsidR="00F6533E" w:rsidRPr="004E5E91">
              <w:rPr>
                <w:rFonts w:ascii="Times New Roman" w:hAnsi="Times New Roman" w:cs="Times New Roman"/>
                <w:noProof/>
                <w:webHidden/>
                <w:sz w:val="28"/>
                <w:szCs w:val="28"/>
              </w:rPr>
              <w:fldChar w:fldCharType="end"/>
            </w:r>
          </w:hyperlink>
        </w:p>
        <w:p w:rsidR="00F6533E" w:rsidRPr="004E5E91" w:rsidRDefault="006154EF" w:rsidP="00F6533E">
          <w:pPr>
            <w:pStyle w:val="11"/>
            <w:tabs>
              <w:tab w:val="right" w:leader="dot" w:pos="8919"/>
            </w:tabs>
            <w:rPr>
              <w:rFonts w:ascii="Times New Roman" w:hAnsi="Times New Roman" w:cs="Times New Roman"/>
              <w:noProof/>
              <w:sz w:val="28"/>
              <w:szCs w:val="28"/>
            </w:rPr>
          </w:pPr>
          <w:hyperlink w:anchor="_Toc380004428" w:history="1">
            <w:r w:rsidR="00F6533E" w:rsidRPr="004E5E91">
              <w:rPr>
                <w:rStyle w:val="a4"/>
                <w:rFonts w:ascii="Times New Roman" w:hAnsi="Times New Roman" w:cs="Times New Roman"/>
                <w:noProof/>
                <w:sz w:val="28"/>
                <w:szCs w:val="28"/>
              </w:rPr>
              <w:t>1.Виды брожения</w:t>
            </w:r>
            <w:r w:rsidR="00F6533E" w:rsidRPr="004E5E91">
              <w:rPr>
                <w:rFonts w:ascii="Times New Roman" w:hAnsi="Times New Roman" w:cs="Times New Roman"/>
                <w:noProof/>
                <w:webHidden/>
                <w:sz w:val="28"/>
                <w:szCs w:val="28"/>
              </w:rPr>
              <w:tab/>
            </w:r>
            <w:r w:rsidR="00F6533E" w:rsidRPr="004E5E91">
              <w:rPr>
                <w:rFonts w:ascii="Times New Roman" w:hAnsi="Times New Roman" w:cs="Times New Roman"/>
                <w:noProof/>
                <w:webHidden/>
                <w:sz w:val="28"/>
                <w:szCs w:val="28"/>
              </w:rPr>
              <w:fldChar w:fldCharType="begin"/>
            </w:r>
            <w:r w:rsidR="00F6533E" w:rsidRPr="004E5E91">
              <w:rPr>
                <w:rFonts w:ascii="Times New Roman" w:hAnsi="Times New Roman" w:cs="Times New Roman"/>
                <w:noProof/>
                <w:webHidden/>
                <w:sz w:val="28"/>
                <w:szCs w:val="28"/>
              </w:rPr>
              <w:instrText xml:space="preserve"> PAGEREF _Toc380004428 \h </w:instrText>
            </w:r>
            <w:r w:rsidR="00F6533E" w:rsidRPr="004E5E91">
              <w:rPr>
                <w:rFonts w:ascii="Times New Roman" w:hAnsi="Times New Roman" w:cs="Times New Roman"/>
                <w:noProof/>
                <w:webHidden/>
                <w:sz w:val="28"/>
                <w:szCs w:val="28"/>
              </w:rPr>
            </w:r>
            <w:r w:rsidR="00F6533E" w:rsidRPr="004E5E91">
              <w:rPr>
                <w:rFonts w:ascii="Times New Roman" w:hAnsi="Times New Roman" w:cs="Times New Roman"/>
                <w:noProof/>
                <w:webHidden/>
                <w:sz w:val="28"/>
                <w:szCs w:val="28"/>
              </w:rPr>
              <w:fldChar w:fldCharType="separate"/>
            </w:r>
            <w:r w:rsidR="003A332A" w:rsidRPr="004E5E91">
              <w:rPr>
                <w:rFonts w:ascii="Times New Roman" w:hAnsi="Times New Roman" w:cs="Times New Roman"/>
                <w:noProof/>
                <w:webHidden/>
                <w:sz w:val="28"/>
                <w:szCs w:val="28"/>
              </w:rPr>
              <w:t>4</w:t>
            </w:r>
            <w:r w:rsidR="00F6533E" w:rsidRPr="004E5E91">
              <w:rPr>
                <w:rFonts w:ascii="Times New Roman" w:hAnsi="Times New Roman" w:cs="Times New Roman"/>
                <w:noProof/>
                <w:webHidden/>
                <w:sz w:val="28"/>
                <w:szCs w:val="28"/>
              </w:rPr>
              <w:fldChar w:fldCharType="end"/>
            </w:r>
          </w:hyperlink>
        </w:p>
        <w:p w:rsidR="00F6533E" w:rsidRPr="004E5E91" w:rsidRDefault="006154EF" w:rsidP="00F6533E">
          <w:pPr>
            <w:pStyle w:val="21"/>
            <w:tabs>
              <w:tab w:val="left" w:pos="880"/>
              <w:tab w:val="right" w:leader="dot" w:pos="8919"/>
            </w:tabs>
            <w:rPr>
              <w:rFonts w:ascii="Times New Roman" w:hAnsi="Times New Roman" w:cs="Times New Roman"/>
              <w:noProof/>
              <w:sz w:val="28"/>
              <w:szCs w:val="28"/>
            </w:rPr>
          </w:pPr>
          <w:hyperlink w:anchor="_Toc380004429" w:history="1">
            <w:r w:rsidR="00F6533E" w:rsidRPr="004E5E91">
              <w:rPr>
                <w:rStyle w:val="a4"/>
                <w:rFonts w:ascii="Times New Roman" w:hAnsi="Times New Roman" w:cs="Times New Roman"/>
                <w:noProof/>
                <w:sz w:val="28"/>
                <w:szCs w:val="28"/>
              </w:rPr>
              <w:t>1.1</w:t>
            </w:r>
            <w:r w:rsidR="00F6533E" w:rsidRPr="004E5E91">
              <w:rPr>
                <w:rFonts w:ascii="Times New Roman" w:hAnsi="Times New Roman" w:cs="Times New Roman"/>
                <w:noProof/>
                <w:sz w:val="28"/>
                <w:szCs w:val="28"/>
              </w:rPr>
              <w:tab/>
            </w:r>
            <w:r w:rsidR="00F6533E" w:rsidRPr="004E5E91">
              <w:rPr>
                <w:rStyle w:val="a4"/>
                <w:rFonts w:ascii="Times New Roman" w:hAnsi="Times New Roman" w:cs="Times New Roman"/>
                <w:noProof/>
                <w:sz w:val="28"/>
                <w:szCs w:val="28"/>
              </w:rPr>
              <w:t>Спиртовое брожение</w:t>
            </w:r>
            <w:r w:rsidR="00F6533E" w:rsidRPr="004E5E91">
              <w:rPr>
                <w:rFonts w:ascii="Times New Roman" w:hAnsi="Times New Roman" w:cs="Times New Roman"/>
                <w:noProof/>
                <w:webHidden/>
                <w:sz w:val="28"/>
                <w:szCs w:val="28"/>
              </w:rPr>
              <w:tab/>
            </w:r>
            <w:r w:rsidR="00F6533E" w:rsidRPr="004E5E91">
              <w:rPr>
                <w:rFonts w:ascii="Times New Roman" w:hAnsi="Times New Roman" w:cs="Times New Roman"/>
                <w:noProof/>
                <w:webHidden/>
                <w:sz w:val="28"/>
                <w:szCs w:val="28"/>
              </w:rPr>
              <w:fldChar w:fldCharType="begin"/>
            </w:r>
            <w:r w:rsidR="00F6533E" w:rsidRPr="004E5E91">
              <w:rPr>
                <w:rFonts w:ascii="Times New Roman" w:hAnsi="Times New Roman" w:cs="Times New Roman"/>
                <w:noProof/>
                <w:webHidden/>
                <w:sz w:val="28"/>
                <w:szCs w:val="28"/>
              </w:rPr>
              <w:instrText xml:space="preserve"> PAGEREF _Toc380004429 \h </w:instrText>
            </w:r>
            <w:r w:rsidR="00F6533E" w:rsidRPr="004E5E91">
              <w:rPr>
                <w:rFonts w:ascii="Times New Roman" w:hAnsi="Times New Roman" w:cs="Times New Roman"/>
                <w:noProof/>
                <w:webHidden/>
                <w:sz w:val="28"/>
                <w:szCs w:val="28"/>
              </w:rPr>
            </w:r>
            <w:r w:rsidR="00F6533E" w:rsidRPr="004E5E91">
              <w:rPr>
                <w:rFonts w:ascii="Times New Roman" w:hAnsi="Times New Roman" w:cs="Times New Roman"/>
                <w:noProof/>
                <w:webHidden/>
                <w:sz w:val="28"/>
                <w:szCs w:val="28"/>
              </w:rPr>
              <w:fldChar w:fldCharType="separate"/>
            </w:r>
            <w:r w:rsidR="003A332A" w:rsidRPr="004E5E91">
              <w:rPr>
                <w:rFonts w:ascii="Times New Roman" w:hAnsi="Times New Roman" w:cs="Times New Roman"/>
                <w:noProof/>
                <w:webHidden/>
                <w:sz w:val="28"/>
                <w:szCs w:val="28"/>
              </w:rPr>
              <w:t>4</w:t>
            </w:r>
            <w:r w:rsidR="00F6533E" w:rsidRPr="004E5E91">
              <w:rPr>
                <w:rFonts w:ascii="Times New Roman" w:hAnsi="Times New Roman" w:cs="Times New Roman"/>
                <w:noProof/>
                <w:webHidden/>
                <w:sz w:val="28"/>
                <w:szCs w:val="28"/>
              </w:rPr>
              <w:fldChar w:fldCharType="end"/>
            </w:r>
          </w:hyperlink>
        </w:p>
        <w:p w:rsidR="00F6533E" w:rsidRPr="004E5E91" w:rsidRDefault="006154EF" w:rsidP="00F6533E">
          <w:pPr>
            <w:pStyle w:val="21"/>
            <w:tabs>
              <w:tab w:val="left" w:pos="880"/>
              <w:tab w:val="right" w:leader="dot" w:pos="8919"/>
            </w:tabs>
            <w:rPr>
              <w:rFonts w:ascii="Times New Roman" w:hAnsi="Times New Roman" w:cs="Times New Roman"/>
              <w:noProof/>
              <w:sz w:val="28"/>
              <w:szCs w:val="28"/>
            </w:rPr>
          </w:pPr>
          <w:hyperlink w:anchor="_Toc380004430" w:history="1">
            <w:r w:rsidR="00F6533E" w:rsidRPr="004E5E91">
              <w:rPr>
                <w:rStyle w:val="a4"/>
                <w:rFonts w:ascii="Times New Roman" w:hAnsi="Times New Roman" w:cs="Times New Roman"/>
                <w:noProof/>
                <w:sz w:val="28"/>
                <w:szCs w:val="28"/>
              </w:rPr>
              <w:t>1.2</w:t>
            </w:r>
            <w:r w:rsidR="00F6533E" w:rsidRPr="004E5E91">
              <w:rPr>
                <w:rFonts w:ascii="Times New Roman" w:hAnsi="Times New Roman" w:cs="Times New Roman"/>
                <w:noProof/>
                <w:sz w:val="28"/>
                <w:szCs w:val="28"/>
              </w:rPr>
              <w:tab/>
            </w:r>
            <w:r w:rsidR="00F6533E" w:rsidRPr="004E5E91">
              <w:rPr>
                <w:rStyle w:val="a4"/>
                <w:rFonts w:ascii="Times New Roman" w:hAnsi="Times New Roman" w:cs="Times New Roman"/>
                <w:noProof/>
                <w:sz w:val="28"/>
                <w:szCs w:val="28"/>
              </w:rPr>
              <w:t>Молочнокислое брожение</w:t>
            </w:r>
            <w:r w:rsidR="00F6533E" w:rsidRPr="004E5E91">
              <w:rPr>
                <w:rFonts w:ascii="Times New Roman" w:hAnsi="Times New Roman" w:cs="Times New Roman"/>
                <w:noProof/>
                <w:webHidden/>
                <w:sz w:val="28"/>
                <w:szCs w:val="28"/>
              </w:rPr>
              <w:tab/>
            </w:r>
            <w:r w:rsidR="00F6533E" w:rsidRPr="004E5E91">
              <w:rPr>
                <w:rFonts w:ascii="Times New Roman" w:hAnsi="Times New Roman" w:cs="Times New Roman"/>
                <w:noProof/>
                <w:webHidden/>
                <w:sz w:val="28"/>
                <w:szCs w:val="28"/>
              </w:rPr>
              <w:fldChar w:fldCharType="begin"/>
            </w:r>
            <w:r w:rsidR="00F6533E" w:rsidRPr="004E5E91">
              <w:rPr>
                <w:rFonts w:ascii="Times New Roman" w:hAnsi="Times New Roman" w:cs="Times New Roman"/>
                <w:noProof/>
                <w:webHidden/>
                <w:sz w:val="28"/>
                <w:szCs w:val="28"/>
              </w:rPr>
              <w:instrText xml:space="preserve"> PAGEREF _Toc380004430 \h </w:instrText>
            </w:r>
            <w:r w:rsidR="00F6533E" w:rsidRPr="004E5E91">
              <w:rPr>
                <w:rFonts w:ascii="Times New Roman" w:hAnsi="Times New Roman" w:cs="Times New Roman"/>
                <w:noProof/>
                <w:webHidden/>
                <w:sz w:val="28"/>
                <w:szCs w:val="28"/>
              </w:rPr>
            </w:r>
            <w:r w:rsidR="00F6533E" w:rsidRPr="004E5E91">
              <w:rPr>
                <w:rFonts w:ascii="Times New Roman" w:hAnsi="Times New Roman" w:cs="Times New Roman"/>
                <w:noProof/>
                <w:webHidden/>
                <w:sz w:val="28"/>
                <w:szCs w:val="28"/>
              </w:rPr>
              <w:fldChar w:fldCharType="separate"/>
            </w:r>
            <w:r w:rsidR="003A332A" w:rsidRPr="004E5E91">
              <w:rPr>
                <w:rFonts w:ascii="Times New Roman" w:hAnsi="Times New Roman" w:cs="Times New Roman"/>
                <w:noProof/>
                <w:webHidden/>
                <w:sz w:val="28"/>
                <w:szCs w:val="28"/>
              </w:rPr>
              <w:t>6</w:t>
            </w:r>
            <w:r w:rsidR="00F6533E" w:rsidRPr="004E5E91">
              <w:rPr>
                <w:rFonts w:ascii="Times New Roman" w:hAnsi="Times New Roman" w:cs="Times New Roman"/>
                <w:noProof/>
                <w:webHidden/>
                <w:sz w:val="28"/>
                <w:szCs w:val="28"/>
              </w:rPr>
              <w:fldChar w:fldCharType="end"/>
            </w:r>
          </w:hyperlink>
        </w:p>
        <w:p w:rsidR="00F6533E" w:rsidRPr="004E5E91" w:rsidRDefault="006154EF" w:rsidP="00F6533E">
          <w:pPr>
            <w:pStyle w:val="21"/>
            <w:tabs>
              <w:tab w:val="left" w:pos="880"/>
              <w:tab w:val="right" w:leader="dot" w:pos="8919"/>
            </w:tabs>
            <w:rPr>
              <w:rFonts w:ascii="Times New Roman" w:hAnsi="Times New Roman" w:cs="Times New Roman"/>
              <w:noProof/>
              <w:sz w:val="28"/>
              <w:szCs w:val="28"/>
            </w:rPr>
          </w:pPr>
          <w:hyperlink w:anchor="_Toc380004431" w:history="1">
            <w:r w:rsidR="00F6533E" w:rsidRPr="004E5E91">
              <w:rPr>
                <w:rStyle w:val="a4"/>
                <w:rFonts w:ascii="Times New Roman" w:hAnsi="Times New Roman" w:cs="Times New Roman"/>
                <w:noProof/>
                <w:sz w:val="28"/>
                <w:szCs w:val="28"/>
              </w:rPr>
              <w:t>1.3</w:t>
            </w:r>
            <w:r w:rsidR="00F6533E" w:rsidRPr="004E5E91">
              <w:rPr>
                <w:rFonts w:ascii="Times New Roman" w:hAnsi="Times New Roman" w:cs="Times New Roman"/>
                <w:noProof/>
                <w:sz w:val="28"/>
                <w:szCs w:val="28"/>
              </w:rPr>
              <w:tab/>
            </w:r>
            <w:r w:rsidR="00F6533E" w:rsidRPr="004E5E91">
              <w:rPr>
                <w:rStyle w:val="a4"/>
                <w:rFonts w:ascii="Times New Roman" w:hAnsi="Times New Roman" w:cs="Times New Roman"/>
                <w:noProof/>
                <w:sz w:val="28"/>
                <w:szCs w:val="28"/>
              </w:rPr>
              <w:t>Маслянокислое брожение</w:t>
            </w:r>
            <w:r w:rsidR="00F6533E" w:rsidRPr="004E5E91">
              <w:rPr>
                <w:rFonts w:ascii="Times New Roman" w:hAnsi="Times New Roman" w:cs="Times New Roman"/>
                <w:noProof/>
                <w:webHidden/>
                <w:sz w:val="28"/>
                <w:szCs w:val="28"/>
              </w:rPr>
              <w:tab/>
            </w:r>
            <w:r w:rsidR="00F6533E" w:rsidRPr="004E5E91">
              <w:rPr>
                <w:rFonts w:ascii="Times New Roman" w:hAnsi="Times New Roman" w:cs="Times New Roman"/>
                <w:noProof/>
                <w:webHidden/>
                <w:sz w:val="28"/>
                <w:szCs w:val="28"/>
              </w:rPr>
              <w:fldChar w:fldCharType="begin"/>
            </w:r>
            <w:r w:rsidR="00F6533E" w:rsidRPr="004E5E91">
              <w:rPr>
                <w:rFonts w:ascii="Times New Roman" w:hAnsi="Times New Roman" w:cs="Times New Roman"/>
                <w:noProof/>
                <w:webHidden/>
                <w:sz w:val="28"/>
                <w:szCs w:val="28"/>
              </w:rPr>
              <w:instrText xml:space="preserve"> PAGEREF _Toc380004431 \h </w:instrText>
            </w:r>
            <w:r w:rsidR="00F6533E" w:rsidRPr="004E5E91">
              <w:rPr>
                <w:rFonts w:ascii="Times New Roman" w:hAnsi="Times New Roman" w:cs="Times New Roman"/>
                <w:noProof/>
                <w:webHidden/>
                <w:sz w:val="28"/>
                <w:szCs w:val="28"/>
              </w:rPr>
            </w:r>
            <w:r w:rsidR="00F6533E" w:rsidRPr="004E5E91">
              <w:rPr>
                <w:rFonts w:ascii="Times New Roman" w:hAnsi="Times New Roman" w:cs="Times New Roman"/>
                <w:noProof/>
                <w:webHidden/>
                <w:sz w:val="28"/>
                <w:szCs w:val="28"/>
              </w:rPr>
              <w:fldChar w:fldCharType="separate"/>
            </w:r>
            <w:r w:rsidR="003A332A" w:rsidRPr="004E5E91">
              <w:rPr>
                <w:rFonts w:ascii="Times New Roman" w:hAnsi="Times New Roman" w:cs="Times New Roman"/>
                <w:noProof/>
                <w:webHidden/>
                <w:sz w:val="28"/>
                <w:szCs w:val="28"/>
              </w:rPr>
              <w:t>9</w:t>
            </w:r>
            <w:r w:rsidR="00F6533E" w:rsidRPr="004E5E91">
              <w:rPr>
                <w:rFonts w:ascii="Times New Roman" w:hAnsi="Times New Roman" w:cs="Times New Roman"/>
                <w:noProof/>
                <w:webHidden/>
                <w:sz w:val="28"/>
                <w:szCs w:val="28"/>
              </w:rPr>
              <w:fldChar w:fldCharType="end"/>
            </w:r>
          </w:hyperlink>
        </w:p>
        <w:p w:rsidR="00F6533E" w:rsidRPr="004E5E91" w:rsidRDefault="006154EF" w:rsidP="00F6533E">
          <w:pPr>
            <w:pStyle w:val="21"/>
            <w:tabs>
              <w:tab w:val="left" w:pos="880"/>
              <w:tab w:val="right" w:leader="dot" w:pos="8919"/>
            </w:tabs>
            <w:rPr>
              <w:rFonts w:ascii="Times New Roman" w:hAnsi="Times New Roman" w:cs="Times New Roman"/>
              <w:noProof/>
              <w:sz w:val="28"/>
              <w:szCs w:val="28"/>
            </w:rPr>
          </w:pPr>
          <w:hyperlink w:anchor="_Toc380004432" w:history="1">
            <w:r w:rsidR="00F6533E" w:rsidRPr="004E5E91">
              <w:rPr>
                <w:rStyle w:val="a4"/>
                <w:rFonts w:ascii="Times New Roman" w:hAnsi="Times New Roman" w:cs="Times New Roman"/>
                <w:noProof/>
                <w:sz w:val="28"/>
                <w:szCs w:val="28"/>
              </w:rPr>
              <w:t>1.4</w:t>
            </w:r>
            <w:r w:rsidR="00F6533E" w:rsidRPr="004E5E91">
              <w:rPr>
                <w:rFonts w:ascii="Times New Roman" w:hAnsi="Times New Roman" w:cs="Times New Roman"/>
                <w:noProof/>
                <w:sz w:val="28"/>
                <w:szCs w:val="28"/>
              </w:rPr>
              <w:tab/>
            </w:r>
            <w:r w:rsidR="00F6533E" w:rsidRPr="004E5E91">
              <w:rPr>
                <w:rStyle w:val="a4"/>
                <w:rFonts w:ascii="Times New Roman" w:hAnsi="Times New Roman" w:cs="Times New Roman"/>
                <w:noProof/>
                <w:sz w:val="28"/>
                <w:szCs w:val="28"/>
              </w:rPr>
              <w:t>Брожение в биохимии</w:t>
            </w:r>
            <w:r w:rsidR="00F6533E" w:rsidRPr="004E5E91">
              <w:rPr>
                <w:rFonts w:ascii="Times New Roman" w:hAnsi="Times New Roman" w:cs="Times New Roman"/>
                <w:noProof/>
                <w:webHidden/>
                <w:sz w:val="28"/>
                <w:szCs w:val="28"/>
              </w:rPr>
              <w:tab/>
            </w:r>
            <w:r w:rsidR="00F6533E" w:rsidRPr="004E5E91">
              <w:rPr>
                <w:rFonts w:ascii="Times New Roman" w:hAnsi="Times New Roman" w:cs="Times New Roman"/>
                <w:noProof/>
                <w:webHidden/>
                <w:sz w:val="28"/>
                <w:szCs w:val="28"/>
              </w:rPr>
              <w:fldChar w:fldCharType="begin"/>
            </w:r>
            <w:r w:rsidR="00F6533E" w:rsidRPr="004E5E91">
              <w:rPr>
                <w:rFonts w:ascii="Times New Roman" w:hAnsi="Times New Roman" w:cs="Times New Roman"/>
                <w:noProof/>
                <w:webHidden/>
                <w:sz w:val="28"/>
                <w:szCs w:val="28"/>
              </w:rPr>
              <w:instrText xml:space="preserve"> PAGEREF _Toc380004432 \h </w:instrText>
            </w:r>
            <w:r w:rsidR="00F6533E" w:rsidRPr="004E5E91">
              <w:rPr>
                <w:rFonts w:ascii="Times New Roman" w:hAnsi="Times New Roman" w:cs="Times New Roman"/>
                <w:noProof/>
                <w:webHidden/>
                <w:sz w:val="28"/>
                <w:szCs w:val="28"/>
              </w:rPr>
            </w:r>
            <w:r w:rsidR="00F6533E" w:rsidRPr="004E5E91">
              <w:rPr>
                <w:rFonts w:ascii="Times New Roman" w:hAnsi="Times New Roman" w:cs="Times New Roman"/>
                <w:noProof/>
                <w:webHidden/>
                <w:sz w:val="28"/>
                <w:szCs w:val="28"/>
              </w:rPr>
              <w:fldChar w:fldCharType="separate"/>
            </w:r>
            <w:r w:rsidR="003A332A" w:rsidRPr="004E5E91">
              <w:rPr>
                <w:rFonts w:ascii="Times New Roman" w:hAnsi="Times New Roman" w:cs="Times New Roman"/>
                <w:noProof/>
                <w:webHidden/>
                <w:sz w:val="28"/>
                <w:szCs w:val="28"/>
              </w:rPr>
              <w:t>11</w:t>
            </w:r>
            <w:r w:rsidR="00F6533E" w:rsidRPr="004E5E91">
              <w:rPr>
                <w:rFonts w:ascii="Times New Roman" w:hAnsi="Times New Roman" w:cs="Times New Roman"/>
                <w:noProof/>
                <w:webHidden/>
                <w:sz w:val="28"/>
                <w:szCs w:val="28"/>
              </w:rPr>
              <w:fldChar w:fldCharType="end"/>
            </w:r>
          </w:hyperlink>
        </w:p>
        <w:p w:rsidR="00F6533E" w:rsidRPr="004E5E91" w:rsidRDefault="006154EF" w:rsidP="00F6533E">
          <w:pPr>
            <w:pStyle w:val="11"/>
            <w:tabs>
              <w:tab w:val="right" w:leader="dot" w:pos="8919"/>
            </w:tabs>
            <w:rPr>
              <w:rFonts w:ascii="Times New Roman" w:hAnsi="Times New Roman" w:cs="Times New Roman"/>
              <w:noProof/>
              <w:sz w:val="28"/>
              <w:szCs w:val="28"/>
            </w:rPr>
          </w:pPr>
          <w:hyperlink w:anchor="_Toc380004433" w:history="1">
            <w:r w:rsidR="00F6533E" w:rsidRPr="004E5E91">
              <w:rPr>
                <w:rStyle w:val="a4"/>
                <w:rFonts w:ascii="Times New Roman" w:hAnsi="Times New Roman" w:cs="Times New Roman"/>
                <w:noProof/>
                <w:sz w:val="28"/>
                <w:szCs w:val="28"/>
              </w:rPr>
              <w:t>2.Экспериментальная часть</w:t>
            </w:r>
            <w:r w:rsidR="00F6533E" w:rsidRPr="004E5E91">
              <w:rPr>
                <w:rFonts w:ascii="Times New Roman" w:hAnsi="Times New Roman" w:cs="Times New Roman"/>
                <w:noProof/>
                <w:webHidden/>
                <w:sz w:val="28"/>
                <w:szCs w:val="28"/>
              </w:rPr>
              <w:tab/>
            </w:r>
            <w:r w:rsidR="00F6533E" w:rsidRPr="004E5E91">
              <w:rPr>
                <w:rFonts w:ascii="Times New Roman" w:hAnsi="Times New Roman" w:cs="Times New Roman"/>
                <w:noProof/>
                <w:webHidden/>
                <w:sz w:val="28"/>
                <w:szCs w:val="28"/>
              </w:rPr>
              <w:fldChar w:fldCharType="begin"/>
            </w:r>
            <w:r w:rsidR="00F6533E" w:rsidRPr="004E5E91">
              <w:rPr>
                <w:rFonts w:ascii="Times New Roman" w:hAnsi="Times New Roman" w:cs="Times New Roman"/>
                <w:noProof/>
                <w:webHidden/>
                <w:sz w:val="28"/>
                <w:szCs w:val="28"/>
              </w:rPr>
              <w:instrText xml:space="preserve"> PAGEREF _Toc380004433 \h </w:instrText>
            </w:r>
            <w:r w:rsidR="00F6533E" w:rsidRPr="004E5E91">
              <w:rPr>
                <w:rFonts w:ascii="Times New Roman" w:hAnsi="Times New Roman" w:cs="Times New Roman"/>
                <w:noProof/>
                <w:webHidden/>
                <w:sz w:val="28"/>
                <w:szCs w:val="28"/>
              </w:rPr>
            </w:r>
            <w:r w:rsidR="00F6533E" w:rsidRPr="004E5E91">
              <w:rPr>
                <w:rFonts w:ascii="Times New Roman" w:hAnsi="Times New Roman" w:cs="Times New Roman"/>
                <w:noProof/>
                <w:webHidden/>
                <w:sz w:val="28"/>
                <w:szCs w:val="28"/>
              </w:rPr>
              <w:fldChar w:fldCharType="separate"/>
            </w:r>
            <w:r w:rsidR="003A332A" w:rsidRPr="004E5E91">
              <w:rPr>
                <w:rFonts w:ascii="Times New Roman" w:hAnsi="Times New Roman" w:cs="Times New Roman"/>
                <w:noProof/>
                <w:webHidden/>
                <w:sz w:val="28"/>
                <w:szCs w:val="28"/>
              </w:rPr>
              <w:t>13</w:t>
            </w:r>
            <w:r w:rsidR="00F6533E" w:rsidRPr="004E5E91">
              <w:rPr>
                <w:rFonts w:ascii="Times New Roman" w:hAnsi="Times New Roman" w:cs="Times New Roman"/>
                <w:noProof/>
                <w:webHidden/>
                <w:sz w:val="28"/>
                <w:szCs w:val="28"/>
              </w:rPr>
              <w:fldChar w:fldCharType="end"/>
            </w:r>
          </w:hyperlink>
        </w:p>
        <w:p w:rsidR="00F6533E" w:rsidRPr="004E5E91" w:rsidRDefault="006154EF" w:rsidP="00F6533E">
          <w:pPr>
            <w:pStyle w:val="21"/>
            <w:tabs>
              <w:tab w:val="right" w:leader="dot" w:pos="8919"/>
            </w:tabs>
            <w:rPr>
              <w:rFonts w:ascii="Times New Roman" w:hAnsi="Times New Roman" w:cs="Times New Roman"/>
              <w:noProof/>
              <w:sz w:val="28"/>
              <w:szCs w:val="28"/>
            </w:rPr>
          </w:pPr>
          <w:hyperlink w:anchor="_Toc380004434" w:history="1">
            <w:r w:rsidR="00F6533E" w:rsidRPr="004E5E91">
              <w:rPr>
                <w:rStyle w:val="a4"/>
                <w:rFonts w:ascii="Times New Roman" w:hAnsi="Times New Roman" w:cs="Times New Roman"/>
                <w:noProof/>
                <w:sz w:val="28"/>
                <w:szCs w:val="28"/>
              </w:rPr>
              <w:t>2.1 Спиртовое брожение углеводов</w:t>
            </w:r>
            <w:r w:rsidR="00F6533E" w:rsidRPr="004E5E91">
              <w:rPr>
                <w:rFonts w:ascii="Times New Roman" w:hAnsi="Times New Roman" w:cs="Times New Roman"/>
                <w:noProof/>
                <w:webHidden/>
                <w:sz w:val="28"/>
                <w:szCs w:val="28"/>
              </w:rPr>
              <w:tab/>
            </w:r>
            <w:r w:rsidR="00F6533E" w:rsidRPr="004E5E91">
              <w:rPr>
                <w:rFonts w:ascii="Times New Roman" w:hAnsi="Times New Roman" w:cs="Times New Roman"/>
                <w:noProof/>
                <w:webHidden/>
                <w:sz w:val="28"/>
                <w:szCs w:val="28"/>
              </w:rPr>
              <w:fldChar w:fldCharType="begin"/>
            </w:r>
            <w:r w:rsidR="00F6533E" w:rsidRPr="004E5E91">
              <w:rPr>
                <w:rFonts w:ascii="Times New Roman" w:hAnsi="Times New Roman" w:cs="Times New Roman"/>
                <w:noProof/>
                <w:webHidden/>
                <w:sz w:val="28"/>
                <w:szCs w:val="28"/>
              </w:rPr>
              <w:instrText xml:space="preserve"> PAGEREF _Toc380004434 \h </w:instrText>
            </w:r>
            <w:r w:rsidR="00F6533E" w:rsidRPr="004E5E91">
              <w:rPr>
                <w:rFonts w:ascii="Times New Roman" w:hAnsi="Times New Roman" w:cs="Times New Roman"/>
                <w:noProof/>
                <w:webHidden/>
                <w:sz w:val="28"/>
                <w:szCs w:val="28"/>
              </w:rPr>
            </w:r>
            <w:r w:rsidR="00F6533E" w:rsidRPr="004E5E91">
              <w:rPr>
                <w:rFonts w:ascii="Times New Roman" w:hAnsi="Times New Roman" w:cs="Times New Roman"/>
                <w:noProof/>
                <w:webHidden/>
                <w:sz w:val="28"/>
                <w:szCs w:val="28"/>
              </w:rPr>
              <w:fldChar w:fldCharType="separate"/>
            </w:r>
            <w:r w:rsidR="003A332A" w:rsidRPr="004E5E91">
              <w:rPr>
                <w:rFonts w:ascii="Times New Roman" w:hAnsi="Times New Roman" w:cs="Times New Roman"/>
                <w:noProof/>
                <w:webHidden/>
                <w:sz w:val="28"/>
                <w:szCs w:val="28"/>
              </w:rPr>
              <w:t>13</w:t>
            </w:r>
            <w:r w:rsidR="00F6533E" w:rsidRPr="004E5E91">
              <w:rPr>
                <w:rFonts w:ascii="Times New Roman" w:hAnsi="Times New Roman" w:cs="Times New Roman"/>
                <w:noProof/>
                <w:webHidden/>
                <w:sz w:val="28"/>
                <w:szCs w:val="28"/>
              </w:rPr>
              <w:fldChar w:fldCharType="end"/>
            </w:r>
          </w:hyperlink>
        </w:p>
        <w:p w:rsidR="00F6533E" w:rsidRPr="004E5E91" w:rsidRDefault="006154EF" w:rsidP="00F6533E">
          <w:pPr>
            <w:pStyle w:val="21"/>
            <w:tabs>
              <w:tab w:val="right" w:leader="dot" w:pos="8919"/>
            </w:tabs>
            <w:rPr>
              <w:rStyle w:val="a4"/>
              <w:rFonts w:ascii="Times New Roman" w:hAnsi="Times New Roman" w:cs="Times New Roman"/>
              <w:noProof/>
              <w:sz w:val="28"/>
              <w:szCs w:val="28"/>
            </w:rPr>
          </w:pPr>
          <w:hyperlink w:anchor="_Toc380004449" w:history="1">
            <w:r w:rsidR="00F6533E" w:rsidRPr="004E5E91">
              <w:rPr>
                <w:rStyle w:val="a4"/>
                <w:rFonts w:ascii="Times New Roman" w:hAnsi="Times New Roman" w:cs="Times New Roman"/>
                <w:noProof/>
                <w:sz w:val="28"/>
                <w:szCs w:val="28"/>
              </w:rPr>
              <w:t xml:space="preserve">2.2 Спиртовое брожение </w:t>
            </w:r>
            <w:r w:rsidR="00885103" w:rsidRPr="004E5E91">
              <w:rPr>
                <w:rStyle w:val="a4"/>
                <w:rFonts w:ascii="Times New Roman" w:hAnsi="Times New Roman" w:cs="Times New Roman"/>
                <w:noProof/>
                <w:sz w:val="28"/>
                <w:szCs w:val="28"/>
              </w:rPr>
              <w:t>дрожжевых грибков</w:t>
            </w:r>
            <w:r w:rsidR="00F6533E" w:rsidRPr="004E5E91">
              <w:rPr>
                <w:rFonts w:ascii="Times New Roman" w:hAnsi="Times New Roman" w:cs="Times New Roman"/>
                <w:noProof/>
                <w:webHidden/>
                <w:sz w:val="28"/>
                <w:szCs w:val="28"/>
              </w:rPr>
              <w:tab/>
            </w:r>
            <w:r w:rsidR="00F6533E" w:rsidRPr="004E5E91">
              <w:rPr>
                <w:rFonts w:ascii="Times New Roman" w:hAnsi="Times New Roman" w:cs="Times New Roman"/>
                <w:noProof/>
                <w:webHidden/>
                <w:sz w:val="28"/>
                <w:szCs w:val="28"/>
              </w:rPr>
              <w:fldChar w:fldCharType="begin"/>
            </w:r>
            <w:r w:rsidR="00F6533E" w:rsidRPr="004E5E91">
              <w:rPr>
                <w:rFonts w:ascii="Times New Roman" w:hAnsi="Times New Roman" w:cs="Times New Roman"/>
                <w:noProof/>
                <w:webHidden/>
                <w:sz w:val="28"/>
                <w:szCs w:val="28"/>
              </w:rPr>
              <w:instrText xml:space="preserve"> PAGEREF _Toc380004449 \h </w:instrText>
            </w:r>
            <w:r w:rsidR="00F6533E" w:rsidRPr="004E5E91">
              <w:rPr>
                <w:rFonts w:ascii="Times New Roman" w:hAnsi="Times New Roman" w:cs="Times New Roman"/>
                <w:noProof/>
                <w:webHidden/>
                <w:sz w:val="28"/>
                <w:szCs w:val="28"/>
              </w:rPr>
            </w:r>
            <w:r w:rsidR="00F6533E" w:rsidRPr="004E5E91">
              <w:rPr>
                <w:rFonts w:ascii="Times New Roman" w:hAnsi="Times New Roman" w:cs="Times New Roman"/>
                <w:noProof/>
                <w:webHidden/>
                <w:sz w:val="28"/>
                <w:szCs w:val="28"/>
              </w:rPr>
              <w:fldChar w:fldCharType="separate"/>
            </w:r>
            <w:r w:rsidR="003A332A" w:rsidRPr="004E5E91">
              <w:rPr>
                <w:rFonts w:ascii="Times New Roman" w:hAnsi="Times New Roman" w:cs="Times New Roman"/>
                <w:noProof/>
                <w:webHidden/>
                <w:sz w:val="28"/>
                <w:szCs w:val="28"/>
              </w:rPr>
              <w:t>15</w:t>
            </w:r>
            <w:r w:rsidR="00F6533E" w:rsidRPr="004E5E91">
              <w:rPr>
                <w:rFonts w:ascii="Times New Roman" w:hAnsi="Times New Roman" w:cs="Times New Roman"/>
                <w:noProof/>
                <w:webHidden/>
                <w:sz w:val="28"/>
                <w:szCs w:val="28"/>
              </w:rPr>
              <w:fldChar w:fldCharType="end"/>
            </w:r>
          </w:hyperlink>
        </w:p>
        <w:p w:rsidR="00F6533E" w:rsidRPr="004E5E91" w:rsidRDefault="00F6533E" w:rsidP="00F6533E">
          <w:pPr>
            <w:rPr>
              <w:rFonts w:ascii="Times New Roman" w:hAnsi="Times New Roman" w:cs="Times New Roman"/>
              <w:noProof/>
              <w:sz w:val="28"/>
              <w:szCs w:val="28"/>
            </w:rPr>
          </w:pPr>
          <w:r w:rsidRPr="004E5E91">
            <w:rPr>
              <w:rFonts w:ascii="Times New Roman" w:hAnsi="Times New Roman" w:cs="Times New Roman"/>
              <w:noProof/>
              <w:sz w:val="28"/>
              <w:szCs w:val="28"/>
            </w:rPr>
            <w:t xml:space="preserve">    2.3 Молочнокислое брожение..................................................................</w:t>
          </w:r>
          <w:r w:rsidRPr="004E5E91">
            <w:rPr>
              <w:rFonts w:ascii="Times New Roman" w:hAnsi="Times New Roman" w:cs="Times New Roman"/>
              <w:noProof/>
              <w:webHidden/>
              <w:sz w:val="28"/>
              <w:szCs w:val="28"/>
            </w:rPr>
            <w:t>19</w:t>
          </w:r>
        </w:p>
        <w:p w:rsidR="00F6533E" w:rsidRPr="004E5E91" w:rsidRDefault="006154EF" w:rsidP="00F6533E">
          <w:pPr>
            <w:pStyle w:val="11"/>
            <w:tabs>
              <w:tab w:val="right" w:leader="dot" w:pos="8919"/>
            </w:tabs>
            <w:rPr>
              <w:rFonts w:ascii="Times New Roman" w:hAnsi="Times New Roman" w:cs="Times New Roman"/>
              <w:noProof/>
              <w:sz w:val="28"/>
              <w:szCs w:val="28"/>
            </w:rPr>
          </w:pPr>
          <w:hyperlink w:anchor="_Toc380004478" w:history="1">
            <w:r w:rsidR="00F6533E" w:rsidRPr="004E5E91">
              <w:rPr>
                <w:rStyle w:val="a4"/>
                <w:rFonts w:ascii="Times New Roman" w:hAnsi="Times New Roman" w:cs="Times New Roman"/>
                <w:noProof/>
                <w:sz w:val="28"/>
                <w:szCs w:val="28"/>
              </w:rPr>
              <w:t>Заключение</w:t>
            </w:r>
            <w:r w:rsidR="00F6533E" w:rsidRPr="004E5E91">
              <w:rPr>
                <w:rFonts w:ascii="Times New Roman" w:hAnsi="Times New Roman" w:cs="Times New Roman"/>
                <w:noProof/>
                <w:webHidden/>
                <w:sz w:val="28"/>
                <w:szCs w:val="28"/>
              </w:rPr>
              <w:tab/>
            </w:r>
            <w:r w:rsidR="00F6533E" w:rsidRPr="004E5E91">
              <w:rPr>
                <w:rFonts w:ascii="Times New Roman" w:hAnsi="Times New Roman" w:cs="Times New Roman"/>
                <w:noProof/>
                <w:webHidden/>
                <w:sz w:val="28"/>
                <w:szCs w:val="28"/>
              </w:rPr>
              <w:fldChar w:fldCharType="begin"/>
            </w:r>
            <w:r w:rsidR="00F6533E" w:rsidRPr="004E5E91">
              <w:rPr>
                <w:rFonts w:ascii="Times New Roman" w:hAnsi="Times New Roman" w:cs="Times New Roman"/>
                <w:noProof/>
                <w:webHidden/>
                <w:sz w:val="28"/>
                <w:szCs w:val="28"/>
              </w:rPr>
              <w:instrText xml:space="preserve"> PAGEREF _Toc380004478 \h </w:instrText>
            </w:r>
            <w:r w:rsidR="00F6533E" w:rsidRPr="004E5E91">
              <w:rPr>
                <w:rFonts w:ascii="Times New Roman" w:hAnsi="Times New Roman" w:cs="Times New Roman"/>
                <w:noProof/>
                <w:webHidden/>
                <w:sz w:val="28"/>
                <w:szCs w:val="28"/>
              </w:rPr>
            </w:r>
            <w:r w:rsidR="00F6533E" w:rsidRPr="004E5E91">
              <w:rPr>
                <w:rFonts w:ascii="Times New Roman" w:hAnsi="Times New Roman" w:cs="Times New Roman"/>
                <w:noProof/>
                <w:webHidden/>
                <w:sz w:val="28"/>
                <w:szCs w:val="28"/>
              </w:rPr>
              <w:fldChar w:fldCharType="separate"/>
            </w:r>
            <w:r w:rsidR="003A332A" w:rsidRPr="004E5E91">
              <w:rPr>
                <w:rFonts w:ascii="Times New Roman" w:hAnsi="Times New Roman" w:cs="Times New Roman"/>
                <w:noProof/>
                <w:webHidden/>
                <w:sz w:val="28"/>
                <w:szCs w:val="28"/>
              </w:rPr>
              <w:t>19</w:t>
            </w:r>
            <w:r w:rsidR="00F6533E" w:rsidRPr="004E5E91">
              <w:rPr>
                <w:rFonts w:ascii="Times New Roman" w:hAnsi="Times New Roman" w:cs="Times New Roman"/>
                <w:noProof/>
                <w:webHidden/>
                <w:sz w:val="28"/>
                <w:szCs w:val="28"/>
              </w:rPr>
              <w:fldChar w:fldCharType="end"/>
            </w:r>
          </w:hyperlink>
        </w:p>
        <w:p w:rsidR="00F6533E" w:rsidRPr="004E5E91" w:rsidRDefault="006154EF" w:rsidP="00F6533E">
          <w:pPr>
            <w:pStyle w:val="11"/>
            <w:tabs>
              <w:tab w:val="right" w:leader="dot" w:pos="8919"/>
            </w:tabs>
            <w:rPr>
              <w:rFonts w:ascii="Times New Roman" w:hAnsi="Times New Roman" w:cs="Times New Roman"/>
              <w:noProof/>
              <w:sz w:val="28"/>
              <w:szCs w:val="28"/>
            </w:rPr>
          </w:pPr>
          <w:hyperlink w:anchor="_Toc380004479" w:history="1">
            <w:r w:rsidR="00F6533E" w:rsidRPr="004E5E91">
              <w:rPr>
                <w:rStyle w:val="a4"/>
                <w:rFonts w:ascii="Times New Roman" w:hAnsi="Times New Roman" w:cs="Times New Roman"/>
                <w:noProof/>
                <w:sz w:val="28"/>
                <w:szCs w:val="28"/>
              </w:rPr>
              <w:t>Список электронных источников</w:t>
            </w:r>
            <w:r w:rsidR="00F6533E" w:rsidRPr="004E5E91">
              <w:rPr>
                <w:rFonts w:ascii="Times New Roman" w:hAnsi="Times New Roman" w:cs="Times New Roman"/>
                <w:noProof/>
                <w:webHidden/>
                <w:sz w:val="28"/>
                <w:szCs w:val="28"/>
              </w:rPr>
              <w:tab/>
            </w:r>
            <w:r w:rsidR="00F6533E" w:rsidRPr="004E5E91">
              <w:rPr>
                <w:rFonts w:ascii="Times New Roman" w:hAnsi="Times New Roman" w:cs="Times New Roman"/>
                <w:noProof/>
                <w:webHidden/>
                <w:sz w:val="28"/>
                <w:szCs w:val="28"/>
              </w:rPr>
              <w:fldChar w:fldCharType="begin"/>
            </w:r>
            <w:r w:rsidR="00F6533E" w:rsidRPr="004E5E91">
              <w:rPr>
                <w:rFonts w:ascii="Times New Roman" w:hAnsi="Times New Roman" w:cs="Times New Roman"/>
                <w:noProof/>
                <w:webHidden/>
                <w:sz w:val="28"/>
                <w:szCs w:val="28"/>
              </w:rPr>
              <w:instrText xml:space="preserve"> PAGEREF _Toc380004479 \h </w:instrText>
            </w:r>
            <w:r w:rsidR="00F6533E" w:rsidRPr="004E5E91">
              <w:rPr>
                <w:rFonts w:ascii="Times New Roman" w:hAnsi="Times New Roman" w:cs="Times New Roman"/>
                <w:noProof/>
                <w:webHidden/>
                <w:sz w:val="28"/>
                <w:szCs w:val="28"/>
              </w:rPr>
            </w:r>
            <w:r w:rsidR="00F6533E" w:rsidRPr="004E5E91">
              <w:rPr>
                <w:rFonts w:ascii="Times New Roman" w:hAnsi="Times New Roman" w:cs="Times New Roman"/>
                <w:noProof/>
                <w:webHidden/>
                <w:sz w:val="28"/>
                <w:szCs w:val="28"/>
              </w:rPr>
              <w:fldChar w:fldCharType="separate"/>
            </w:r>
            <w:r w:rsidR="003A332A" w:rsidRPr="004E5E91">
              <w:rPr>
                <w:rFonts w:ascii="Times New Roman" w:hAnsi="Times New Roman" w:cs="Times New Roman"/>
                <w:noProof/>
                <w:webHidden/>
                <w:sz w:val="28"/>
                <w:szCs w:val="28"/>
              </w:rPr>
              <w:t>20</w:t>
            </w:r>
            <w:r w:rsidR="00F6533E" w:rsidRPr="004E5E91">
              <w:rPr>
                <w:rFonts w:ascii="Times New Roman" w:hAnsi="Times New Roman" w:cs="Times New Roman"/>
                <w:noProof/>
                <w:webHidden/>
                <w:sz w:val="28"/>
                <w:szCs w:val="28"/>
              </w:rPr>
              <w:fldChar w:fldCharType="end"/>
            </w:r>
          </w:hyperlink>
        </w:p>
        <w:p w:rsidR="002D3CAD" w:rsidRPr="005F7099" w:rsidRDefault="00EF67A2" w:rsidP="007C634E">
          <w:pPr>
            <w:spacing w:after="0" w:line="360" w:lineRule="auto"/>
            <w:ind w:firstLine="709"/>
            <w:jc w:val="both"/>
            <w:rPr>
              <w:rFonts w:ascii="Times New Roman" w:hAnsi="Times New Roman" w:cs="Times New Roman"/>
              <w:sz w:val="32"/>
              <w:szCs w:val="32"/>
            </w:rPr>
          </w:pPr>
          <w:r w:rsidRPr="005F7099">
            <w:rPr>
              <w:rFonts w:ascii="Times New Roman" w:hAnsi="Times New Roman" w:cs="Times New Roman"/>
              <w:sz w:val="28"/>
              <w:szCs w:val="28"/>
            </w:rPr>
            <w:fldChar w:fldCharType="end"/>
          </w:r>
        </w:p>
      </w:sdtContent>
    </w:sdt>
    <w:p w:rsidR="002D3CAD" w:rsidRPr="005F7099" w:rsidRDefault="002D3CAD" w:rsidP="002E5E16">
      <w:pPr>
        <w:spacing w:after="0" w:line="360" w:lineRule="auto"/>
        <w:ind w:firstLine="709"/>
        <w:rPr>
          <w:rFonts w:ascii="Times New Roman" w:eastAsiaTheme="majorEastAsia" w:hAnsi="Times New Roman" w:cs="Times New Roman"/>
          <w:b/>
          <w:bCs/>
          <w:sz w:val="28"/>
          <w:szCs w:val="28"/>
        </w:rPr>
      </w:pPr>
      <w:r w:rsidRPr="005F7099">
        <w:rPr>
          <w:rFonts w:ascii="Times New Roman" w:eastAsiaTheme="majorEastAsia" w:hAnsi="Times New Roman" w:cs="Times New Roman"/>
          <w:b/>
          <w:bCs/>
          <w:sz w:val="28"/>
          <w:szCs w:val="28"/>
        </w:rPr>
        <w:br w:type="page"/>
      </w:r>
    </w:p>
    <w:p w:rsidR="00D40396" w:rsidRPr="005F7099" w:rsidRDefault="00D40396" w:rsidP="002E5E16">
      <w:pPr>
        <w:pStyle w:val="1"/>
        <w:spacing w:before="0" w:line="360" w:lineRule="auto"/>
        <w:ind w:firstLine="709"/>
        <w:jc w:val="center"/>
        <w:rPr>
          <w:rFonts w:ascii="Times New Roman" w:hAnsi="Times New Roman" w:cs="Times New Roman"/>
          <w:color w:val="auto"/>
          <w:sz w:val="32"/>
          <w:szCs w:val="32"/>
        </w:rPr>
      </w:pPr>
      <w:bookmarkStart w:id="0" w:name="_Toc380004427"/>
      <w:r w:rsidRPr="005F7099">
        <w:rPr>
          <w:rFonts w:ascii="Times New Roman" w:hAnsi="Times New Roman" w:cs="Times New Roman"/>
          <w:color w:val="auto"/>
          <w:sz w:val="32"/>
          <w:szCs w:val="32"/>
        </w:rPr>
        <w:lastRenderedPageBreak/>
        <w:t>Введение</w:t>
      </w:r>
      <w:bookmarkEnd w:id="0"/>
    </w:p>
    <w:p w:rsidR="00345AFC" w:rsidRPr="00345AFC" w:rsidRDefault="00996EFC" w:rsidP="005F6C2E">
      <w:pPr>
        <w:tabs>
          <w:tab w:val="left" w:pos="-7797"/>
        </w:tabs>
        <w:spacing w:after="0" w:line="360" w:lineRule="auto"/>
        <w:ind w:firstLine="709"/>
        <w:jc w:val="both"/>
        <w:rPr>
          <w:rFonts w:ascii="Times New Roman" w:hAnsi="Times New Roman" w:cs="Times New Roman"/>
          <w:sz w:val="28"/>
          <w:szCs w:val="28"/>
        </w:rPr>
      </w:pPr>
      <w:r w:rsidRPr="00345AFC">
        <w:rPr>
          <w:rFonts w:ascii="Times New Roman" w:hAnsi="Times New Roman" w:cs="Times New Roman"/>
          <w:sz w:val="28"/>
          <w:szCs w:val="28"/>
        </w:rPr>
        <w:t>Уже давно люди заметили, что всякий ягодный, виноградный или иной сок, выжатый из фруктов и оставленный в сосуде, хотя бы и плотно закупоренном, вскоре начинает как бы кипеть, мутиться, пениться, и, если сосуд крепко закупорен, то даже разрывает его и в результате превращается в опьяняющий напиток — вино. Это изменение сока в вино люди и назвали брожением.</w:t>
      </w:r>
    </w:p>
    <w:p w:rsidR="00996EFC" w:rsidRPr="00345AFC" w:rsidRDefault="00996EFC" w:rsidP="005F6C2E">
      <w:pPr>
        <w:tabs>
          <w:tab w:val="left" w:pos="-7797"/>
        </w:tabs>
        <w:spacing w:after="0" w:line="360" w:lineRule="auto"/>
        <w:ind w:firstLine="709"/>
        <w:jc w:val="both"/>
        <w:rPr>
          <w:rFonts w:ascii="Times New Roman" w:hAnsi="Times New Roman" w:cs="Times New Roman"/>
          <w:sz w:val="28"/>
          <w:szCs w:val="28"/>
        </w:rPr>
      </w:pPr>
      <w:r w:rsidRPr="00345AFC">
        <w:rPr>
          <w:rFonts w:ascii="Times New Roman" w:hAnsi="Times New Roman" w:cs="Times New Roman"/>
          <w:sz w:val="28"/>
          <w:szCs w:val="28"/>
        </w:rPr>
        <w:t>Долгое время не знали, отчего оно происходит. Лишь в 60-х годах XIX столетия французский ученый Луи Пастер изучил этот вопрос и выяснил, что брожение всякой сладкой, т. е. содержащей сахаристые вещества жидкости происходит оттого, что в ней поселяются, размножаются и живут особые низшие организмы, которые были названы дрожжами или дрожжевыми грибками.</w:t>
      </w:r>
    </w:p>
    <w:p w:rsidR="00345AFC" w:rsidRPr="00345AFC" w:rsidRDefault="00345AFC" w:rsidP="005F6C2E">
      <w:pPr>
        <w:tabs>
          <w:tab w:val="left" w:pos="-7797"/>
        </w:tabs>
        <w:spacing w:after="0" w:line="360" w:lineRule="auto"/>
        <w:ind w:firstLine="709"/>
        <w:jc w:val="both"/>
        <w:rPr>
          <w:rFonts w:ascii="Times New Roman" w:hAnsi="Times New Roman" w:cs="Times New Roman"/>
          <w:sz w:val="28"/>
          <w:szCs w:val="28"/>
        </w:rPr>
      </w:pPr>
      <w:r w:rsidRPr="00345AFC">
        <w:rPr>
          <w:rFonts w:ascii="Times New Roman" w:hAnsi="Times New Roman" w:cs="Times New Roman"/>
          <w:sz w:val="28"/>
          <w:szCs w:val="28"/>
        </w:rPr>
        <w:t xml:space="preserve">Целью эксперимента является практическое осуществление важнейших для </w:t>
      </w:r>
      <w:r w:rsidR="004E5E91">
        <w:rPr>
          <w:rFonts w:ascii="Times New Roman" w:hAnsi="Times New Roman" w:cs="Times New Roman"/>
          <w:sz w:val="28"/>
          <w:szCs w:val="28"/>
        </w:rPr>
        <w:t>существования живых организмов</w:t>
      </w:r>
      <w:r w:rsidRPr="00345AFC">
        <w:rPr>
          <w:rFonts w:ascii="Times New Roman" w:hAnsi="Times New Roman" w:cs="Times New Roman"/>
          <w:sz w:val="28"/>
          <w:szCs w:val="28"/>
        </w:rPr>
        <w:t xml:space="preserve"> видов брожения, в том чис</w:t>
      </w:r>
      <w:r w:rsidR="004E5E91">
        <w:rPr>
          <w:rFonts w:ascii="Times New Roman" w:hAnsi="Times New Roman" w:cs="Times New Roman"/>
          <w:sz w:val="28"/>
          <w:szCs w:val="28"/>
        </w:rPr>
        <w:t>ле тех видов брожения, которые с</w:t>
      </w:r>
      <w:r w:rsidRPr="00345AFC">
        <w:rPr>
          <w:rFonts w:ascii="Times New Roman" w:hAnsi="Times New Roman" w:cs="Times New Roman"/>
          <w:sz w:val="28"/>
          <w:szCs w:val="28"/>
        </w:rPr>
        <w:t xml:space="preserve"> глубокой древности помогают человечеству запасать, консервировать, хранить пищу, придавать ей улучшенные качества.</w:t>
      </w:r>
    </w:p>
    <w:p w:rsidR="00996EFC" w:rsidRPr="00345AFC" w:rsidRDefault="00996EFC" w:rsidP="005F6C2E">
      <w:pPr>
        <w:tabs>
          <w:tab w:val="left" w:pos="-7797"/>
        </w:tabs>
        <w:spacing w:after="0" w:line="360" w:lineRule="auto"/>
        <w:ind w:firstLine="709"/>
        <w:jc w:val="both"/>
        <w:rPr>
          <w:rFonts w:ascii="Times New Roman" w:hAnsi="Times New Roman" w:cs="Times New Roman"/>
          <w:sz w:val="28"/>
          <w:szCs w:val="28"/>
        </w:rPr>
      </w:pPr>
      <w:r w:rsidRPr="00345AFC">
        <w:rPr>
          <w:rFonts w:ascii="Times New Roman" w:hAnsi="Times New Roman" w:cs="Times New Roman"/>
          <w:sz w:val="28"/>
          <w:szCs w:val="28"/>
        </w:rPr>
        <w:t>Дрожжевые грибки представляют собой кругловатые или удлиненные тельца и настолько малы, что их можно рассмотреть лишь в микроскоп. Собранные же вместе в огромных количествах отдельных грибков дрожжи представляют по виду ту серовато-желтую массу, которая оседает на дне бутылки</w:t>
      </w:r>
      <w:r w:rsidR="004E5E91">
        <w:rPr>
          <w:rFonts w:ascii="Times New Roman" w:hAnsi="Times New Roman" w:cs="Times New Roman"/>
          <w:sz w:val="28"/>
          <w:szCs w:val="28"/>
        </w:rPr>
        <w:t>,</w:t>
      </w:r>
      <w:r w:rsidRPr="00345AFC">
        <w:rPr>
          <w:rFonts w:ascii="Times New Roman" w:hAnsi="Times New Roman" w:cs="Times New Roman"/>
          <w:sz w:val="28"/>
          <w:szCs w:val="28"/>
        </w:rPr>
        <w:t xml:space="preserve"> если в ней дать постоять фруктовому соку в течение некоторого времени.</w:t>
      </w:r>
    </w:p>
    <w:p w:rsidR="0092327D" w:rsidRPr="00345AFC" w:rsidRDefault="001F12B4" w:rsidP="005F6C2E">
      <w:pPr>
        <w:tabs>
          <w:tab w:val="left" w:pos="-7797"/>
        </w:tabs>
        <w:spacing w:after="0" w:line="360" w:lineRule="auto"/>
        <w:ind w:firstLine="709"/>
        <w:jc w:val="both"/>
        <w:rPr>
          <w:rFonts w:ascii="Times New Roman" w:hAnsi="Times New Roman" w:cs="Times New Roman"/>
          <w:sz w:val="28"/>
          <w:szCs w:val="28"/>
        </w:rPr>
      </w:pPr>
      <w:r w:rsidRPr="00345AFC">
        <w:rPr>
          <w:rFonts w:ascii="Times New Roman" w:hAnsi="Times New Roman" w:cs="Times New Roman"/>
          <w:sz w:val="28"/>
          <w:szCs w:val="28"/>
        </w:rPr>
        <w:br w:type="page"/>
      </w:r>
    </w:p>
    <w:p w:rsidR="00345AFC" w:rsidRPr="00345AFC" w:rsidRDefault="00345AFC" w:rsidP="005F6C2E">
      <w:pPr>
        <w:pStyle w:val="1"/>
        <w:spacing w:before="0" w:line="360" w:lineRule="auto"/>
        <w:ind w:left="709"/>
        <w:jc w:val="center"/>
        <w:rPr>
          <w:sz w:val="24"/>
        </w:rPr>
      </w:pPr>
      <w:bookmarkStart w:id="1" w:name="_Toc380004428"/>
      <w:r>
        <w:rPr>
          <w:rFonts w:ascii="Times New Roman" w:hAnsi="Times New Roman" w:cs="Times New Roman"/>
          <w:color w:val="auto"/>
          <w:sz w:val="32"/>
        </w:rPr>
        <w:lastRenderedPageBreak/>
        <w:t>1.</w:t>
      </w:r>
      <w:r w:rsidR="005F7099" w:rsidRPr="00345AFC">
        <w:rPr>
          <w:rFonts w:ascii="Times New Roman" w:hAnsi="Times New Roman" w:cs="Times New Roman"/>
          <w:color w:val="auto"/>
          <w:sz w:val="32"/>
        </w:rPr>
        <w:t>Виды брожения</w:t>
      </w:r>
      <w:bookmarkEnd w:id="1"/>
    </w:p>
    <w:p w:rsidR="0061185E" w:rsidRPr="00345AFC" w:rsidRDefault="005F7099" w:rsidP="005F6C2E">
      <w:pPr>
        <w:pStyle w:val="2"/>
        <w:numPr>
          <w:ilvl w:val="1"/>
          <w:numId w:val="28"/>
        </w:numPr>
        <w:spacing w:before="0" w:beforeAutospacing="0" w:after="0" w:afterAutospacing="0" w:line="360" w:lineRule="auto"/>
        <w:jc w:val="center"/>
        <w:rPr>
          <w:sz w:val="32"/>
          <w:szCs w:val="28"/>
        </w:rPr>
      </w:pPr>
      <w:bookmarkStart w:id="2" w:name="_Toc380004429"/>
      <w:r w:rsidRPr="00345AFC">
        <w:rPr>
          <w:sz w:val="32"/>
          <w:szCs w:val="28"/>
        </w:rPr>
        <w:t>Спиртовое брожение</w:t>
      </w:r>
      <w:bookmarkEnd w:id="2"/>
    </w:p>
    <w:p w:rsidR="00345AFC" w:rsidRPr="00345AFC" w:rsidRDefault="00345AFC" w:rsidP="005F6C2E">
      <w:pPr>
        <w:pStyle w:val="2"/>
        <w:spacing w:before="0" w:beforeAutospacing="0" w:after="0" w:afterAutospacing="0" w:line="360" w:lineRule="auto"/>
        <w:ind w:left="1129"/>
        <w:jc w:val="both"/>
        <w:rPr>
          <w:sz w:val="28"/>
          <w:szCs w:val="28"/>
        </w:rPr>
      </w:pPr>
    </w:p>
    <w:p w:rsidR="005F7099" w:rsidRPr="00345AFC" w:rsidRDefault="005F7099" w:rsidP="005F6C2E">
      <w:pPr>
        <w:shd w:val="clear" w:color="auto" w:fill="FFFFFF"/>
        <w:spacing w:after="0" w:line="360" w:lineRule="auto"/>
        <w:ind w:firstLine="709"/>
        <w:jc w:val="both"/>
        <w:rPr>
          <w:rFonts w:ascii="Times New Roman" w:eastAsia="Times New Roman" w:hAnsi="Times New Roman" w:cs="Times New Roman"/>
          <w:sz w:val="28"/>
          <w:szCs w:val="28"/>
        </w:rPr>
      </w:pPr>
      <w:r w:rsidRPr="00345AFC">
        <w:rPr>
          <w:rFonts w:ascii="Times New Roman" w:eastAsia="Times New Roman" w:hAnsi="Times New Roman" w:cs="Times New Roman"/>
          <w:b/>
          <w:bCs/>
          <w:sz w:val="28"/>
          <w:szCs w:val="28"/>
        </w:rPr>
        <w:t>Спиртовое брожение</w:t>
      </w:r>
      <w:r w:rsidRPr="00345AFC">
        <w:rPr>
          <w:rFonts w:ascii="Times New Roman" w:eastAsia="Times New Roman" w:hAnsi="Times New Roman" w:cs="Times New Roman"/>
          <w:sz w:val="28"/>
          <w:szCs w:val="28"/>
        </w:rPr>
        <w:t> — это процесс окисления углеводов, в результате которого образуются этиловый спирт, углекислота и выделяется энергия.</w:t>
      </w:r>
    </w:p>
    <w:p w:rsidR="005F7099" w:rsidRPr="00345AFC" w:rsidRDefault="00996EFC" w:rsidP="005F6C2E">
      <w:pPr>
        <w:shd w:val="clear" w:color="auto" w:fill="FFFFFF"/>
        <w:spacing w:after="0" w:line="360" w:lineRule="auto"/>
        <w:ind w:firstLine="709"/>
        <w:jc w:val="both"/>
        <w:rPr>
          <w:rFonts w:ascii="Times New Roman" w:eastAsia="Times New Roman" w:hAnsi="Times New Roman" w:cs="Times New Roman"/>
          <w:sz w:val="28"/>
          <w:szCs w:val="28"/>
        </w:rPr>
      </w:pPr>
      <w:r w:rsidRPr="00345AFC">
        <w:rPr>
          <w:noProof/>
          <w:sz w:val="28"/>
          <w:szCs w:val="28"/>
        </w:rPr>
        <w:drawing>
          <wp:anchor distT="0" distB="0" distL="114300" distR="114300" simplePos="0" relativeHeight="251648512" behindDoc="1" locked="0" layoutInCell="1" allowOverlap="1">
            <wp:simplePos x="0" y="0"/>
            <wp:positionH relativeFrom="margin">
              <wp:align>left</wp:align>
            </wp:positionH>
            <wp:positionV relativeFrom="paragraph">
              <wp:posOffset>808990</wp:posOffset>
            </wp:positionV>
            <wp:extent cx="3342005" cy="2143125"/>
            <wp:effectExtent l="95250" t="95250" r="86995" b="104775"/>
            <wp:wrapTight wrapText="bothSides">
              <wp:wrapPolygon edited="0">
                <wp:start x="-616" y="-960"/>
                <wp:lineTo x="-616" y="22464"/>
                <wp:lineTo x="22039" y="22464"/>
                <wp:lineTo x="22039" y="-960"/>
                <wp:lineTo x="-616" y="-960"/>
              </wp:wrapPolygon>
            </wp:wrapTight>
            <wp:docPr id="6" name="Рисунок 6" descr="http://s019.radikal.ru/i644/1209/e4/1be498ad96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019.radikal.ru/i644/1209/e4/1be498ad96e5.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42005" cy="2143125"/>
                    </a:xfrm>
                    <a:prstGeom prst="rect">
                      <a:avLst/>
                    </a:prstGeom>
                    <a:ln w="88900" cap="sq" cmpd="thickThin">
                      <a:solidFill>
                        <a:srgbClr val="000000"/>
                      </a:solidFill>
                      <a:prstDash val="solid"/>
                      <a:miter lim="800000"/>
                    </a:ln>
                    <a:effectLst>
                      <a:innerShdw blurRad="76200">
                        <a:srgbClr val="000000"/>
                      </a:innerShdw>
                    </a:effectLst>
                  </pic:spPr>
                </pic:pic>
              </a:graphicData>
            </a:graphic>
          </wp:anchor>
        </w:drawing>
      </w:r>
      <w:r w:rsidR="005F7099" w:rsidRPr="00345AFC">
        <w:rPr>
          <w:rFonts w:ascii="Times New Roman" w:eastAsia="Times New Roman" w:hAnsi="Times New Roman" w:cs="Times New Roman"/>
          <w:sz w:val="28"/>
          <w:szCs w:val="28"/>
        </w:rPr>
        <w:t>Сбраживание сахаров известно с глубокой древности. В течение столетий пивовары и виноделы использовали способность некоторых дрожжей вызывать спиртовое брожение, в результате которого сахара превращаются в спирт.</w:t>
      </w:r>
    </w:p>
    <w:p w:rsidR="005F7099" w:rsidRPr="00345AFC" w:rsidRDefault="005F7099" w:rsidP="005F6C2E">
      <w:pPr>
        <w:shd w:val="clear" w:color="auto" w:fill="FFFFFF"/>
        <w:spacing w:after="0" w:line="360" w:lineRule="auto"/>
        <w:ind w:firstLine="709"/>
        <w:jc w:val="both"/>
        <w:rPr>
          <w:rFonts w:ascii="Times New Roman" w:eastAsia="Times New Roman" w:hAnsi="Times New Roman" w:cs="Times New Roman"/>
          <w:sz w:val="28"/>
          <w:szCs w:val="28"/>
        </w:rPr>
      </w:pPr>
      <w:r w:rsidRPr="00345AFC">
        <w:rPr>
          <w:rFonts w:ascii="Times New Roman" w:eastAsia="Times New Roman" w:hAnsi="Times New Roman" w:cs="Times New Roman"/>
          <w:sz w:val="28"/>
          <w:szCs w:val="28"/>
        </w:rPr>
        <w:t>Брожение производят главным образом дрожжи, а также некоторые бактерии и грибы. В различных странах для получения спирта используют различные микроорганизмы. Например, в Европе используют в основном дрожжи из рода Saccharomyces, в Южной Америке — бактерии Pseudomonas lindneri, в Азии — мукоровые грибы.</w:t>
      </w:r>
    </w:p>
    <w:p w:rsidR="005F7099" w:rsidRPr="00345AFC" w:rsidRDefault="005F7099" w:rsidP="005F6C2E">
      <w:pPr>
        <w:shd w:val="clear" w:color="auto" w:fill="FFFFFF"/>
        <w:spacing w:after="0" w:line="360" w:lineRule="auto"/>
        <w:ind w:firstLine="709"/>
        <w:jc w:val="both"/>
        <w:rPr>
          <w:rFonts w:ascii="Times New Roman" w:eastAsia="Times New Roman" w:hAnsi="Times New Roman" w:cs="Times New Roman"/>
          <w:sz w:val="28"/>
          <w:szCs w:val="28"/>
        </w:rPr>
      </w:pPr>
      <w:r w:rsidRPr="00345AFC">
        <w:rPr>
          <w:rFonts w:ascii="Times New Roman" w:eastAsia="Times New Roman" w:hAnsi="Times New Roman" w:cs="Times New Roman"/>
          <w:sz w:val="28"/>
          <w:szCs w:val="28"/>
        </w:rPr>
        <w:t>Сбраживаться могут лишь углеводы, и притом весьма избирательно. Дрожжи сбраживают только некоторые 6-углеродные сахара (глюкозу, фруктозу, маннозу).</w:t>
      </w:r>
    </w:p>
    <w:p w:rsidR="005F7099" w:rsidRPr="00345AFC" w:rsidRDefault="004E5E91" w:rsidP="005F6C2E">
      <w:pPr>
        <w:shd w:val="clear" w:color="auto" w:fill="FFFFFF"/>
        <w:spacing w:after="0" w:line="360" w:lineRule="auto"/>
        <w:ind w:firstLine="709"/>
        <w:jc w:val="both"/>
        <w:rPr>
          <w:rFonts w:ascii="Times New Roman" w:eastAsia="Times New Roman" w:hAnsi="Times New Roman" w:cs="Times New Roman"/>
          <w:sz w:val="28"/>
          <w:szCs w:val="28"/>
        </w:rPr>
      </w:pPr>
      <w:r w:rsidRPr="00345AFC">
        <w:rPr>
          <w:rFonts w:ascii="Times New Roman" w:eastAsia="Times New Roman" w:hAnsi="Times New Roman" w:cs="Times New Roman"/>
          <w:noProof/>
          <w:sz w:val="28"/>
          <w:szCs w:val="28"/>
        </w:rPr>
        <w:drawing>
          <wp:anchor distT="0" distB="0" distL="114300" distR="114300" simplePos="0" relativeHeight="251659264" behindDoc="1" locked="0" layoutInCell="1" allowOverlap="1" wp14:anchorId="03BBBC56" wp14:editId="5434DF0C">
            <wp:simplePos x="0" y="0"/>
            <wp:positionH relativeFrom="column">
              <wp:posOffset>102870</wp:posOffset>
            </wp:positionH>
            <wp:positionV relativeFrom="paragraph">
              <wp:posOffset>692604</wp:posOffset>
            </wp:positionV>
            <wp:extent cx="5474335" cy="913765"/>
            <wp:effectExtent l="95250" t="95250" r="69215" b="76835"/>
            <wp:wrapTight wrapText="bothSides">
              <wp:wrapPolygon edited="0">
                <wp:start x="-376" y="-2252"/>
                <wp:lineTo x="-376" y="23416"/>
                <wp:lineTo x="21873" y="23416"/>
                <wp:lineTo x="21873" y="-2252"/>
                <wp:lineTo x="-376" y="-2252"/>
              </wp:wrapPolygon>
            </wp:wrapTight>
            <wp:docPr id="3" name="Рисунок 3" descr="Брожение">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Брожение">
                      <a:hlinkClick r:id="rId9"/>
                    </pic:cNvP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74335" cy="913765"/>
                    </a:xfrm>
                    <a:prstGeom prst="rect">
                      <a:avLst/>
                    </a:prstGeom>
                    <a:ln w="88900" cap="sq" cmpd="thickThin">
                      <a:solidFill>
                        <a:srgbClr val="000000"/>
                      </a:solidFill>
                      <a:prstDash val="solid"/>
                      <a:miter lim="800000"/>
                    </a:ln>
                    <a:effectLst>
                      <a:innerShdw blurRad="76200">
                        <a:srgbClr val="000000"/>
                      </a:innerShdw>
                    </a:effectLst>
                  </pic:spPr>
                </pic:pic>
              </a:graphicData>
            </a:graphic>
            <wp14:sizeRelH relativeFrom="margin">
              <wp14:pctWidth>0</wp14:pctWidth>
            </wp14:sizeRelH>
            <wp14:sizeRelV relativeFrom="margin">
              <wp14:pctHeight>0</wp14:pctHeight>
            </wp14:sizeRelV>
          </wp:anchor>
        </w:drawing>
      </w:r>
      <w:r w:rsidR="005F7099" w:rsidRPr="00345AFC">
        <w:rPr>
          <w:rFonts w:ascii="Times New Roman" w:eastAsia="Times New Roman" w:hAnsi="Times New Roman" w:cs="Times New Roman"/>
          <w:sz w:val="28"/>
          <w:szCs w:val="28"/>
        </w:rPr>
        <w:t>Схематично спиртовое брожение может быть изображено уравнением</w:t>
      </w:r>
    </w:p>
    <w:p w:rsidR="005F7099" w:rsidRPr="00345AFC" w:rsidRDefault="005F7099" w:rsidP="005F6C2E">
      <w:pPr>
        <w:shd w:val="clear" w:color="auto" w:fill="FFFFFF"/>
        <w:spacing w:after="0" w:line="360" w:lineRule="auto"/>
        <w:ind w:firstLine="709"/>
        <w:jc w:val="both"/>
        <w:rPr>
          <w:rFonts w:ascii="Times New Roman" w:eastAsia="Times New Roman" w:hAnsi="Times New Roman" w:cs="Times New Roman"/>
          <w:sz w:val="28"/>
          <w:szCs w:val="28"/>
        </w:rPr>
      </w:pPr>
    </w:p>
    <w:p w:rsidR="005F7099" w:rsidRPr="00345AFC" w:rsidRDefault="005F7099" w:rsidP="005F6C2E">
      <w:pPr>
        <w:shd w:val="clear" w:color="auto" w:fill="FFFFFF"/>
        <w:spacing w:after="0" w:line="360" w:lineRule="auto"/>
        <w:ind w:firstLine="709"/>
        <w:jc w:val="both"/>
        <w:rPr>
          <w:rFonts w:ascii="Times New Roman" w:eastAsia="Times New Roman" w:hAnsi="Times New Roman" w:cs="Times New Roman"/>
          <w:sz w:val="28"/>
          <w:szCs w:val="28"/>
        </w:rPr>
      </w:pPr>
      <w:r w:rsidRPr="00345AFC">
        <w:rPr>
          <w:rFonts w:ascii="Times New Roman" w:eastAsia="Times New Roman" w:hAnsi="Times New Roman" w:cs="Times New Roman"/>
          <w:sz w:val="28"/>
          <w:szCs w:val="28"/>
        </w:rPr>
        <w:t>Процесс спиртового брожения — многоступенчатый, состоящий из цепи химических реакций. Превращения глюкозы до образования пировиноградной кислоты происходят так же, как и при дыхании. Эти реакции происходят без участия кислорода (анаэробно). Далее пути дыхания и брожения расходятся.</w:t>
      </w:r>
    </w:p>
    <w:p w:rsidR="005F7099" w:rsidRPr="00345AFC" w:rsidRDefault="005F7099" w:rsidP="005F6C2E">
      <w:pPr>
        <w:shd w:val="clear" w:color="auto" w:fill="FFFFFF"/>
        <w:spacing w:after="0" w:line="360" w:lineRule="auto"/>
        <w:ind w:firstLine="709"/>
        <w:jc w:val="both"/>
        <w:rPr>
          <w:rFonts w:ascii="Times New Roman" w:eastAsia="Times New Roman" w:hAnsi="Times New Roman" w:cs="Times New Roman"/>
          <w:sz w:val="28"/>
          <w:szCs w:val="28"/>
        </w:rPr>
      </w:pPr>
      <w:r w:rsidRPr="00345AFC">
        <w:rPr>
          <w:rFonts w:ascii="Times New Roman" w:eastAsia="Times New Roman" w:hAnsi="Times New Roman" w:cs="Times New Roman"/>
          <w:sz w:val="28"/>
          <w:szCs w:val="28"/>
        </w:rPr>
        <w:t>При спиртовом брожении пировиноградная кислота превращается в конечном итоге в спирт и углекислоту. Эти реакции протекают в две стадии. Сначала от пирувата отщепляется СО2 и образуется уксусный альдегид; затем уксусный альдегид присоединяет водород, восстанавливаясь в этиловый спирт. Все реакции катализируются ферментами. В восстановлении альдегида участвует НАД-H2.</w:t>
      </w:r>
    </w:p>
    <w:p w:rsidR="005F7099" w:rsidRPr="00345AFC" w:rsidRDefault="005F7099" w:rsidP="005F6C2E">
      <w:pPr>
        <w:shd w:val="clear" w:color="auto" w:fill="FFFFFF"/>
        <w:spacing w:after="0" w:line="360" w:lineRule="auto"/>
        <w:ind w:firstLine="709"/>
        <w:jc w:val="both"/>
        <w:rPr>
          <w:rFonts w:ascii="Times New Roman" w:eastAsia="Times New Roman" w:hAnsi="Times New Roman" w:cs="Times New Roman"/>
          <w:sz w:val="28"/>
          <w:szCs w:val="28"/>
        </w:rPr>
      </w:pPr>
      <w:r w:rsidRPr="00345AFC">
        <w:rPr>
          <w:rFonts w:ascii="Times New Roman" w:eastAsia="Times New Roman" w:hAnsi="Times New Roman" w:cs="Times New Roman"/>
          <w:sz w:val="28"/>
          <w:szCs w:val="28"/>
        </w:rPr>
        <w:t>Обычно при спиртовом брожении, кроме главных продуктов, образуются побочные. Они довольно разнообразны, но присутствуют в небольшом количестве: амиловый, бутиловый и другие спирты, смесь которых называется сивушным маслом — соединение, от которого зависит специфический аромат вина. Образование побочных веществ связано с тем, что превращение глюкозы частично идет другими путями.</w:t>
      </w:r>
    </w:p>
    <w:p w:rsidR="005F7099" w:rsidRPr="00345AFC" w:rsidRDefault="005F7099" w:rsidP="005F6C2E">
      <w:pPr>
        <w:shd w:val="clear" w:color="auto" w:fill="FFFFFF"/>
        <w:spacing w:after="0" w:line="360" w:lineRule="auto"/>
        <w:ind w:firstLine="709"/>
        <w:jc w:val="both"/>
        <w:rPr>
          <w:rFonts w:ascii="Times New Roman" w:eastAsia="Times New Roman" w:hAnsi="Times New Roman" w:cs="Times New Roman"/>
          <w:sz w:val="28"/>
          <w:szCs w:val="28"/>
        </w:rPr>
      </w:pPr>
      <w:r w:rsidRPr="00345AFC">
        <w:rPr>
          <w:rFonts w:ascii="Times New Roman" w:eastAsia="Times New Roman" w:hAnsi="Times New Roman" w:cs="Times New Roman"/>
          <w:sz w:val="28"/>
          <w:szCs w:val="28"/>
        </w:rPr>
        <w:t>Биологический смысл спиртового брожения заключается в том, что образуется определенное количество энергии, которая запасается в форме АТФ, а затем расходуется на все жизненно необходимые процессы клетки.</w:t>
      </w:r>
    </w:p>
    <w:p w:rsidR="009C4C6E" w:rsidRPr="00345AFC" w:rsidRDefault="009C4C6E" w:rsidP="005F6C2E">
      <w:pPr>
        <w:pStyle w:val="1"/>
        <w:spacing w:before="0" w:line="360" w:lineRule="auto"/>
        <w:ind w:firstLine="709"/>
        <w:jc w:val="both"/>
        <w:rPr>
          <w:rFonts w:ascii="Times New Roman" w:hAnsi="Times New Roman" w:cs="Times New Roman"/>
          <w:color w:val="auto"/>
        </w:rPr>
        <w:sectPr w:rsidR="009C4C6E" w:rsidRPr="00345AFC" w:rsidSect="004E5E91">
          <w:footerReference w:type="default" r:id="rId11"/>
          <w:pgSz w:w="11906" w:h="16838"/>
          <w:pgMar w:top="1134" w:right="1134" w:bottom="1134" w:left="1843" w:header="709" w:footer="709" w:gutter="0"/>
          <w:cols w:space="708"/>
          <w:titlePg/>
          <w:docGrid w:linePitch="360"/>
        </w:sectPr>
      </w:pPr>
    </w:p>
    <w:p w:rsidR="00314A0E" w:rsidRDefault="005F7099" w:rsidP="005F6C2E">
      <w:pPr>
        <w:pStyle w:val="2"/>
        <w:numPr>
          <w:ilvl w:val="1"/>
          <w:numId w:val="28"/>
        </w:numPr>
        <w:spacing w:before="0" w:beforeAutospacing="0" w:after="0" w:afterAutospacing="0" w:line="360" w:lineRule="auto"/>
        <w:jc w:val="center"/>
        <w:rPr>
          <w:sz w:val="32"/>
          <w:szCs w:val="28"/>
        </w:rPr>
      </w:pPr>
      <w:bookmarkStart w:id="3" w:name="_Toc380004430"/>
      <w:r w:rsidRPr="00345AFC">
        <w:rPr>
          <w:sz w:val="32"/>
          <w:szCs w:val="28"/>
        </w:rPr>
        <w:lastRenderedPageBreak/>
        <w:t>Молочнокислое брожение</w:t>
      </w:r>
      <w:bookmarkEnd w:id="3"/>
    </w:p>
    <w:p w:rsidR="00345AFC" w:rsidRDefault="00345AFC" w:rsidP="005F6C2E">
      <w:pPr>
        <w:pStyle w:val="2"/>
        <w:spacing w:before="0" w:beforeAutospacing="0" w:after="0" w:afterAutospacing="0" w:line="360" w:lineRule="auto"/>
        <w:ind w:left="709"/>
        <w:rPr>
          <w:sz w:val="32"/>
          <w:szCs w:val="28"/>
        </w:rPr>
      </w:pPr>
    </w:p>
    <w:p w:rsidR="005F7099" w:rsidRPr="00345AFC" w:rsidRDefault="005F7099" w:rsidP="005F6C2E">
      <w:pPr>
        <w:shd w:val="clear" w:color="auto" w:fill="FFFFFF"/>
        <w:spacing w:after="0" w:line="360" w:lineRule="auto"/>
        <w:ind w:firstLine="709"/>
        <w:jc w:val="both"/>
        <w:rPr>
          <w:rFonts w:ascii="Times New Roman" w:eastAsia="Times New Roman" w:hAnsi="Times New Roman" w:cs="Times New Roman"/>
          <w:sz w:val="28"/>
          <w:szCs w:val="28"/>
        </w:rPr>
      </w:pPr>
      <w:r w:rsidRPr="00345AFC">
        <w:rPr>
          <w:rFonts w:ascii="Times New Roman" w:eastAsia="Times New Roman" w:hAnsi="Times New Roman" w:cs="Times New Roman"/>
          <w:sz w:val="28"/>
          <w:szCs w:val="28"/>
        </w:rPr>
        <w:t> При молочнокислом брожении конечным продуктом является молочная кислота.</w:t>
      </w:r>
    </w:p>
    <w:p w:rsidR="005F7099" w:rsidRPr="00345AFC" w:rsidRDefault="00996EFC" w:rsidP="005F6C2E">
      <w:pPr>
        <w:shd w:val="clear" w:color="auto" w:fill="FFFFFF"/>
        <w:spacing w:after="0" w:line="360" w:lineRule="auto"/>
        <w:ind w:firstLine="709"/>
        <w:jc w:val="both"/>
        <w:rPr>
          <w:rFonts w:ascii="Times New Roman" w:eastAsia="Times New Roman" w:hAnsi="Times New Roman" w:cs="Times New Roman"/>
          <w:sz w:val="28"/>
          <w:szCs w:val="28"/>
        </w:rPr>
      </w:pPr>
      <w:r w:rsidRPr="00345AFC">
        <w:rPr>
          <w:noProof/>
          <w:sz w:val="28"/>
          <w:szCs w:val="28"/>
        </w:rPr>
        <w:drawing>
          <wp:anchor distT="0" distB="0" distL="114300" distR="114300" simplePos="0" relativeHeight="251646464" behindDoc="1" locked="0" layoutInCell="1" allowOverlap="1">
            <wp:simplePos x="0" y="0"/>
            <wp:positionH relativeFrom="margin">
              <wp:align>right</wp:align>
            </wp:positionH>
            <wp:positionV relativeFrom="paragraph">
              <wp:posOffset>53340</wp:posOffset>
            </wp:positionV>
            <wp:extent cx="3028950" cy="2019300"/>
            <wp:effectExtent l="95250" t="95250" r="95250" b="95250"/>
            <wp:wrapTight wrapText="bothSides">
              <wp:wrapPolygon edited="0">
                <wp:start x="-679" y="-1019"/>
                <wp:lineTo x="-679" y="22415"/>
                <wp:lineTo x="22143" y="22415"/>
                <wp:lineTo x="22143" y="-1019"/>
                <wp:lineTo x="-679" y="-1019"/>
              </wp:wrapPolygon>
            </wp:wrapTight>
            <wp:docPr id="5" name="Рисунок 5" descr="http://milkco.ru/wp-content/uploads/2012/06/moloko1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milkco.ru/wp-content/uploads/2012/06/moloko108.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28950" cy="2019300"/>
                    </a:xfrm>
                    <a:prstGeom prst="rect">
                      <a:avLst/>
                    </a:prstGeom>
                    <a:ln w="88900" cap="sq" cmpd="thickThin">
                      <a:solidFill>
                        <a:srgbClr val="000000"/>
                      </a:solidFill>
                      <a:prstDash val="solid"/>
                      <a:miter lim="800000"/>
                    </a:ln>
                    <a:effectLst>
                      <a:innerShdw blurRad="76200">
                        <a:srgbClr val="000000"/>
                      </a:innerShdw>
                    </a:effectLst>
                  </pic:spPr>
                </pic:pic>
              </a:graphicData>
            </a:graphic>
          </wp:anchor>
        </w:drawing>
      </w:r>
      <w:r w:rsidR="005F7099" w:rsidRPr="00345AFC">
        <w:rPr>
          <w:rFonts w:ascii="Times New Roman" w:eastAsia="Times New Roman" w:hAnsi="Times New Roman" w:cs="Times New Roman"/>
          <w:sz w:val="28"/>
          <w:szCs w:val="28"/>
        </w:rPr>
        <w:t>С этим брожением люди знакомы издавна. Сквашивание молока, приготовление простокваши, кефира, квашение овощей — результаты молочнокислого сбраживания сахара молока или углеводов растений. Этот вид брожения осуществляется с помощью молочнокислых бактерий, которые подразделяются на две большие группы (в зависимости от характера брожения): </w:t>
      </w:r>
      <w:r w:rsidR="005F7099" w:rsidRPr="00345AFC">
        <w:rPr>
          <w:rFonts w:ascii="Times New Roman" w:eastAsia="Times New Roman" w:hAnsi="Times New Roman" w:cs="Times New Roman"/>
          <w:b/>
          <w:bCs/>
          <w:sz w:val="28"/>
          <w:szCs w:val="28"/>
        </w:rPr>
        <w:t>гомоферментативные</w:t>
      </w:r>
      <w:r w:rsidR="005F7099" w:rsidRPr="00345AFC">
        <w:rPr>
          <w:rFonts w:ascii="Times New Roman" w:eastAsia="Times New Roman" w:hAnsi="Times New Roman" w:cs="Times New Roman"/>
          <w:sz w:val="28"/>
          <w:szCs w:val="28"/>
        </w:rPr>
        <w:t>, образующие из сахара только молочную кислоту, и </w:t>
      </w:r>
      <w:r w:rsidR="005F7099" w:rsidRPr="00345AFC">
        <w:rPr>
          <w:rFonts w:ascii="Times New Roman" w:eastAsia="Times New Roman" w:hAnsi="Times New Roman" w:cs="Times New Roman"/>
          <w:b/>
          <w:bCs/>
          <w:sz w:val="28"/>
          <w:szCs w:val="28"/>
        </w:rPr>
        <w:t>гетероферментативные</w:t>
      </w:r>
      <w:r w:rsidR="005F7099" w:rsidRPr="00345AFC">
        <w:rPr>
          <w:rFonts w:ascii="Times New Roman" w:eastAsia="Times New Roman" w:hAnsi="Times New Roman" w:cs="Times New Roman"/>
          <w:sz w:val="28"/>
          <w:szCs w:val="28"/>
        </w:rPr>
        <w:t>, образующие, кроме молочной кислоты, спирт, уксусную кислоту, углекислый газ.</w:t>
      </w:r>
    </w:p>
    <w:p w:rsidR="005F7099" w:rsidRPr="00345AFC" w:rsidRDefault="005F7099" w:rsidP="005F6C2E">
      <w:pPr>
        <w:shd w:val="clear" w:color="auto" w:fill="FFFFFF"/>
        <w:spacing w:after="0" w:line="360" w:lineRule="auto"/>
        <w:ind w:firstLine="709"/>
        <w:jc w:val="both"/>
        <w:rPr>
          <w:rFonts w:ascii="Times New Roman" w:eastAsia="Times New Roman" w:hAnsi="Times New Roman" w:cs="Times New Roman"/>
          <w:sz w:val="28"/>
          <w:szCs w:val="28"/>
        </w:rPr>
      </w:pPr>
      <w:r w:rsidRPr="00345AFC">
        <w:rPr>
          <w:rFonts w:ascii="Times New Roman" w:eastAsia="Times New Roman" w:hAnsi="Times New Roman" w:cs="Times New Roman"/>
          <w:sz w:val="28"/>
          <w:szCs w:val="28"/>
        </w:rPr>
        <w:t>Гомоферментативное молочнокислое брожение вызывают бактерии рода Lactobacillus и стрептококки. Они могут сбраживать различные сахара с 6-ю (гексозы) или 5-ю (пентозы) углеродными атомами, некоторые кислоты. Однако круг сбраживаемых ими продуктов ограничен.</w:t>
      </w:r>
    </w:p>
    <w:p w:rsidR="005F7099" w:rsidRPr="00345AFC" w:rsidRDefault="005F7099" w:rsidP="005F6C2E">
      <w:pPr>
        <w:shd w:val="clear" w:color="auto" w:fill="FFFFFF"/>
        <w:spacing w:after="0" w:line="360" w:lineRule="auto"/>
        <w:ind w:firstLine="709"/>
        <w:jc w:val="both"/>
        <w:rPr>
          <w:rFonts w:ascii="Times New Roman" w:eastAsia="Times New Roman" w:hAnsi="Times New Roman" w:cs="Times New Roman"/>
          <w:sz w:val="28"/>
          <w:szCs w:val="28"/>
        </w:rPr>
      </w:pPr>
      <w:r w:rsidRPr="00345AFC">
        <w:rPr>
          <w:rFonts w:ascii="Times New Roman" w:eastAsia="Times New Roman" w:hAnsi="Times New Roman" w:cs="Times New Roman"/>
          <w:sz w:val="28"/>
          <w:szCs w:val="28"/>
        </w:rPr>
        <w:t>У молочнокислых бактерий нет ферментативного аппарата для использования кислорода воздуха. Кислород для них или безразличен, или угнетает развитие.</w:t>
      </w:r>
    </w:p>
    <w:p w:rsidR="005F7099" w:rsidRPr="00345AFC" w:rsidRDefault="005F7099" w:rsidP="005F6C2E">
      <w:pPr>
        <w:shd w:val="clear" w:color="auto" w:fill="FFFFFF"/>
        <w:spacing w:after="0" w:line="360" w:lineRule="auto"/>
        <w:ind w:firstLine="709"/>
        <w:jc w:val="both"/>
        <w:rPr>
          <w:rFonts w:ascii="Times New Roman" w:eastAsia="Times New Roman" w:hAnsi="Times New Roman" w:cs="Times New Roman"/>
          <w:sz w:val="28"/>
          <w:szCs w:val="28"/>
        </w:rPr>
      </w:pPr>
      <w:r w:rsidRPr="00345AFC">
        <w:rPr>
          <w:rFonts w:ascii="Times New Roman" w:eastAsia="Times New Roman" w:hAnsi="Times New Roman" w:cs="Times New Roman"/>
          <w:noProof/>
          <w:sz w:val="28"/>
          <w:szCs w:val="28"/>
        </w:rPr>
        <w:drawing>
          <wp:anchor distT="0" distB="0" distL="114300" distR="114300" simplePos="0" relativeHeight="251640320" behindDoc="1" locked="0" layoutInCell="1" allowOverlap="1">
            <wp:simplePos x="0" y="0"/>
            <wp:positionH relativeFrom="column">
              <wp:posOffset>113574</wp:posOffset>
            </wp:positionH>
            <wp:positionV relativeFrom="paragraph">
              <wp:posOffset>483235</wp:posOffset>
            </wp:positionV>
            <wp:extent cx="5696585" cy="750570"/>
            <wp:effectExtent l="95250" t="95250" r="94615" b="87630"/>
            <wp:wrapTight wrapText="bothSides">
              <wp:wrapPolygon edited="0">
                <wp:start x="-361" y="-2741"/>
                <wp:lineTo x="-361" y="23574"/>
                <wp:lineTo x="21887" y="23574"/>
                <wp:lineTo x="21887" y="-2741"/>
                <wp:lineTo x="-361" y="-2741"/>
              </wp:wrapPolygon>
            </wp:wrapTight>
            <wp:docPr id="2" name="Рисунок 2" descr="Брожение">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Брожение">
                      <a:hlinkClick r:id="rId13"/>
                    </pic:cNvP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96585" cy="750570"/>
                    </a:xfrm>
                    <a:prstGeom prst="rect">
                      <a:avLst/>
                    </a:prstGeom>
                    <a:ln w="88900" cap="sq" cmpd="thickThin">
                      <a:solidFill>
                        <a:srgbClr val="000000"/>
                      </a:solidFill>
                      <a:prstDash val="solid"/>
                      <a:miter lim="800000"/>
                    </a:ln>
                    <a:effectLst>
                      <a:innerShdw blurRad="76200">
                        <a:srgbClr val="000000"/>
                      </a:innerShdw>
                    </a:effectLst>
                  </pic:spPr>
                </pic:pic>
              </a:graphicData>
            </a:graphic>
          </wp:anchor>
        </w:drawing>
      </w:r>
      <w:r w:rsidRPr="00345AFC">
        <w:rPr>
          <w:rFonts w:ascii="Times New Roman" w:eastAsia="Times New Roman" w:hAnsi="Times New Roman" w:cs="Times New Roman"/>
          <w:sz w:val="28"/>
          <w:szCs w:val="28"/>
        </w:rPr>
        <w:t> Молочнокислое брожение может быть описано уравнением</w:t>
      </w:r>
    </w:p>
    <w:p w:rsidR="005F7099" w:rsidRPr="00345AFC" w:rsidRDefault="005F7099" w:rsidP="005F6C2E">
      <w:pPr>
        <w:shd w:val="clear" w:color="auto" w:fill="FFFFFF"/>
        <w:spacing w:after="0" w:line="360" w:lineRule="auto"/>
        <w:ind w:firstLine="709"/>
        <w:jc w:val="both"/>
        <w:rPr>
          <w:rFonts w:ascii="Times New Roman" w:eastAsia="Times New Roman" w:hAnsi="Times New Roman" w:cs="Times New Roman"/>
          <w:sz w:val="28"/>
          <w:szCs w:val="28"/>
        </w:rPr>
      </w:pPr>
    </w:p>
    <w:p w:rsidR="005F7099" w:rsidRPr="00345AFC" w:rsidRDefault="005F7099" w:rsidP="005F6C2E">
      <w:pPr>
        <w:shd w:val="clear" w:color="auto" w:fill="FFFFFF"/>
        <w:spacing w:after="0" w:line="360" w:lineRule="auto"/>
        <w:ind w:firstLine="709"/>
        <w:jc w:val="both"/>
        <w:rPr>
          <w:rFonts w:ascii="Times New Roman" w:eastAsia="Times New Roman" w:hAnsi="Times New Roman" w:cs="Times New Roman"/>
          <w:sz w:val="28"/>
          <w:szCs w:val="28"/>
        </w:rPr>
      </w:pPr>
      <w:r w:rsidRPr="00345AFC">
        <w:rPr>
          <w:rFonts w:ascii="Times New Roman" w:eastAsia="Times New Roman" w:hAnsi="Times New Roman" w:cs="Times New Roman"/>
          <w:sz w:val="28"/>
          <w:szCs w:val="28"/>
        </w:rPr>
        <w:lastRenderedPageBreak/>
        <w:t>Процесс образования молочной кислоты чрезвычайно близок к процессу спиртового брожения. Глюкоза также расщепляется до пировиноградной кислоты. Но затем ее декарбоксилирование (отщепление СО2), как при спиртовом брожении, не происходит, так как молочнокислые бактерии лишены соответствующих ферментов. У них активны дегидрогеназы (НАД). Поэтому пировиноградная кислота сама (а не уксусный альдегид, как при спиртовом брожении) принимает водород от восстановленной формы НАД и превращается в молочную кислоту. В процессе молочнокислого брожения бактерии получают энергию, необходимую им для развития в анаэробных условиях, где использование других источников энергии затруднено.</w:t>
      </w:r>
    </w:p>
    <w:p w:rsidR="005F7099" w:rsidRPr="00345AFC" w:rsidRDefault="005F7099" w:rsidP="005F6C2E">
      <w:pPr>
        <w:shd w:val="clear" w:color="auto" w:fill="FFFFFF"/>
        <w:spacing w:after="0" w:line="360" w:lineRule="auto"/>
        <w:ind w:firstLine="709"/>
        <w:jc w:val="both"/>
        <w:rPr>
          <w:rFonts w:ascii="Times New Roman" w:eastAsia="Times New Roman" w:hAnsi="Times New Roman" w:cs="Times New Roman"/>
          <w:sz w:val="28"/>
          <w:szCs w:val="28"/>
        </w:rPr>
      </w:pPr>
      <w:r w:rsidRPr="00345AFC">
        <w:rPr>
          <w:rFonts w:ascii="Times New Roman" w:eastAsia="Times New Roman" w:hAnsi="Times New Roman" w:cs="Times New Roman"/>
          <w:sz w:val="28"/>
          <w:szCs w:val="28"/>
        </w:rPr>
        <w:t>Гетероферментативное молочнокислое брожение — процесс более сложный, чем гомоферментативное: сбраживание углеводов приводит к образованию ряда соединений, накапливающихся в зависимости от условий процесса брожения. Одни бактерии образуют, помимо молочной кислоты, этиловый спирт и углекислоту, другие — уксусную кислоту; некоторые гетероферментативные молочнокислые бактерии могут образовывать различные спирты, глицерин, маннит.</w:t>
      </w:r>
    </w:p>
    <w:p w:rsidR="005F7099" w:rsidRPr="00345AFC" w:rsidRDefault="005F7099" w:rsidP="005F6C2E">
      <w:pPr>
        <w:shd w:val="clear" w:color="auto" w:fill="FFFFFF"/>
        <w:spacing w:after="0" w:line="360" w:lineRule="auto"/>
        <w:ind w:firstLine="709"/>
        <w:jc w:val="both"/>
        <w:rPr>
          <w:rFonts w:ascii="Times New Roman" w:eastAsia="Times New Roman" w:hAnsi="Times New Roman" w:cs="Times New Roman"/>
          <w:sz w:val="28"/>
          <w:szCs w:val="28"/>
        </w:rPr>
      </w:pPr>
      <w:r w:rsidRPr="00345AFC">
        <w:rPr>
          <w:rFonts w:ascii="Times New Roman" w:eastAsia="Times New Roman" w:hAnsi="Times New Roman" w:cs="Times New Roman"/>
          <w:sz w:val="28"/>
          <w:szCs w:val="28"/>
        </w:rPr>
        <w:t>Гетероферментативное молочнокислое брожение вызывают бактерии рода Lactobacterium и рода Streptococcus. Химизм этих брожений изучен не так хорошо, как спиртового или гомоферментативного молочнокислого брожения.</w:t>
      </w:r>
    </w:p>
    <w:p w:rsidR="005F7099" w:rsidRPr="00345AFC" w:rsidRDefault="005F7099" w:rsidP="005F6C2E">
      <w:pPr>
        <w:shd w:val="clear" w:color="auto" w:fill="FFFFFF"/>
        <w:spacing w:after="0" w:line="360" w:lineRule="auto"/>
        <w:ind w:firstLine="709"/>
        <w:jc w:val="both"/>
        <w:rPr>
          <w:rFonts w:ascii="Times New Roman" w:eastAsia="Times New Roman" w:hAnsi="Times New Roman" w:cs="Times New Roman"/>
          <w:sz w:val="28"/>
          <w:szCs w:val="28"/>
        </w:rPr>
      </w:pPr>
      <w:r w:rsidRPr="00345AFC">
        <w:rPr>
          <w:rFonts w:ascii="Times New Roman" w:eastAsia="Times New Roman" w:hAnsi="Times New Roman" w:cs="Times New Roman"/>
          <w:sz w:val="28"/>
          <w:szCs w:val="28"/>
        </w:rPr>
        <w:t>Гетероферментативные бактерии образуют молочную кислоту иным путем. Последняя стадия — восстановление пировиноградной кислоты до молочной — та же самая, что и в случае гомоферментативного брожения. Но сама пировиноградная кислота образуется при ином расщеплении глюкозы — гексозомонофосфатном. Выход энергии гораздо меньше, чем при спиртовом брожении.</w:t>
      </w:r>
    </w:p>
    <w:p w:rsidR="005F7099" w:rsidRPr="00345AFC" w:rsidRDefault="005F7099" w:rsidP="005F6C2E">
      <w:pPr>
        <w:shd w:val="clear" w:color="auto" w:fill="FFFFFF"/>
        <w:spacing w:after="0" w:line="360" w:lineRule="auto"/>
        <w:ind w:firstLine="709"/>
        <w:jc w:val="both"/>
        <w:rPr>
          <w:rFonts w:ascii="Times New Roman" w:eastAsia="Times New Roman" w:hAnsi="Times New Roman" w:cs="Times New Roman"/>
          <w:sz w:val="28"/>
          <w:szCs w:val="28"/>
        </w:rPr>
      </w:pPr>
      <w:r w:rsidRPr="00345AFC">
        <w:rPr>
          <w:rFonts w:ascii="Times New Roman" w:eastAsia="Times New Roman" w:hAnsi="Times New Roman" w:cs="Times New Roman"/>
          <w:sz w:val="28"/>
          <w:szCs w:val="28"/>
        </w:rPr>
        <w:t xml:space="preserve">Молочнокислое брожение широко используется при выработке молочных продуктов: простокваши, ацидофилина, творога, сметаны. При </w:t>
      </w:r>
      <w:r w:rsidRPr="00345AFC">
        <w:rPr>
          <w:rFonts w:ascii="Times New Roman" w:eastAsia="Times New Roman" w:hAnsi="Times New Roman" w:cs="Times New Roman"/>
          <w:sz w:val="28"/>
          <w:szCs w:val="28"/>
        </w:rPr>
        <w:lastRenderedPageBreak/>
        <w:t>производстве кефира, кумыса наряду с молочнокислым брожением, вызываемым бактериями, имеет место и спиртовое брожение, вызываемое дрожжами. Молочнокислое брожение происходит на первом этапе изготовления сыра, затем молочнокислые бактерии сменяются пропионово кислыми.</w:t>
      </w:r>
    </w:p>
    <w:p w:rsidR="005F7099" w:rsidRPr="00345AFC" w:rsidRDefault="005F7099" w:rsidP="005F6C2E">
      <w:pPr>
        <w:shd w:val="clear" w:color="auto" w:fill="FFFFFF"/>
        <w:spacing w:after="0" w:line="360" w:lineRule="auto"/>
        <w:ind w:firstLine="709"/>
        <w:jc w:val="both"/>
        <w:rPr>
          <w:rFonts w:ascii="Times New Roman" w:eastAsia="Times New Roman" w:hAnsi="Times New Roman" w:cs="Times New Roman"/>
          <w:sz w:val="28"/>
          <w:szCs w:val="28"/>
        </w:rPr>
      </w:pPr>
      <w:r w:rsidRPr="00345AFC">
        <w:rPr>
          <w:rFonts w:ascii="Times New Roman" w:eastAsia="Times New Roman" w:hAnsi="Times New Roman" w:cs="Times New Roman"/>
          <w:sz w:val="28"/>
          <w:szCs w:val="28"/>
        </w:rPr>
        <w:t>Молочнокислые бактерии нашли широкое применение при консервировании плодов и овощей, в силосовании кормов. Чистое молочнокислое брожение применяется для получения молочной кислоты в промышленных масштабах.</w:t>
      </w:r>
    </w:p>
    <w:p w:rsidR="005F7099" w:rsidRPr="00345AFC" w:rsidRDefault="005F7099" w:rsidP="005F6C2E">
      <w:pPr>
        <w:shd w:val="clear" w:color="auto" w:fill="FFFFFF"/>
        <w:spacing w:after="0" w:line="360" w:lineRule="auto"/>
        <w:ind w:firstLine="709"/>
        <w:jc w:val="both"/>
        <w:rPr>
          <w:rFonts w:ascii="Times New Roman" w:hAnsi="Times New Roman" w:cs="Times New Roman"/>
          <w:sz w:val="28"/>
          <w:szCs w:val="28"/>
        </w:rPr>
      </w:pPr>
      <w:r w:rsidRPr="00345AFC">
        <w:rPr>
          <w:rFonts w:ascii="Times New Roman" w:eastAsia="Times New Roman" w:hAnsi="Times New Roman" w:cs="Times New Roman"/>
          <w:sz w:val="28"/>
          <w:szCs w:val="28"/>
        </w:rPr>
        <w:t>Молочная кислота находит широкое применение в производстве кож, красильном деле, при выработке стиральных порошков, изготовлении пластмасс, в фармацевтической промышленности и во многих других отраслях. Молочная кислота также нужна в кондитерской промышленности и для приготовления безалкогольных напитков.</w:t>
      </w:r>
      <w:r w:rsidRPr="00345AFC">
        <w:rPr>
          <w:rFonts w:ascii="Times New Roman" w:hAnsi="Times New Roman" w:cs="Times New Roman"/>
          <w:sz w:val="28"/>
          <w:szCs w:val="28"/>
        </w:rPr>
        <w:br w:type="page"/>
      </w:r>
    </w:p>
    <w:p w:rsidR="005F7099" w:rsidRPr="00345AFC" w:rsidRDefault="005F7099" w:rsidP="005F6C2E">
      <w:pPr>
        <w:pStyle w:val="2"/>
        <w:numPr>
          <w:ilvl w:val="1"/>
          <w:numId w:val="28"/>
        </w:numPr>
        <w:spacing w:before="0" w:beforeAutospacing="0" w:after="0" w:afterAutospacing="0" w:line="360" w:lineRule="auto"/>
        <w:jc w:val="center"/>
        <w:rPr>
          <w:sz w:val="32"/>
          <w:szCs w:val="28"/>
        </w:rPr>
      </w:pPr>
      <w:bookmarkStart w:id="4" w:name="_Toc380004431"/>
      <w:r w:rsidRPr="00345AFC">
        <w:rPr>
          <w:sz w:val="32"/>
          <w:szCs w:val="28"/>
        </w:rPr>
        <w:lastRenderedPageBreak/>
        <w:t>Маслянокислое брожение</w:t>
      </w:r>
      <w:bookmarkEnd w:id="4"/>
    </w:p>
    <w:p w:rsidR="00345AFC" w:rsidRPr="00345AFC" w:rsidRDefault="00345AFC" w:rsidP="005F6C2E">
      <w:pPr>
        <w:pStyle w:val="2"/>
        <w:spacing w:before="0" w:beforeAutospacing="0" w:after="0" w:afterAutospacing="0" w:line="360" w:lineRule="auto"/>
        <w:ind w:left="1129"/>
        <w:jc w:val="both"/>
        <w:rPr>
          <w:sz w:val="28"/>
          <w:szCs w:val="28"/>
        </w:rPr>
      </w:pPr>
    </w:p>
    <w:p w:rsidR="005F7099" w:rsidRPr="00345AFC" w:rsidRDefault="00996EFC" w:rsidP="005F6C2E">
      <w:pPr>
        <w:shd w:val="clear" w:color="auto" w:fill="FFFFFF"/>
        <w:spacing w:after="0" w:line="360" w:lineRule="auto"/>
        <w:ind w:firstLine="709"/>
        <w:jc w:val="both"/>
        <w:rPr>
          <w:rFonts w:ascii="Times New Roman" w:eastAsia="Times New Roman" w:hAnsi="Times New Roman" w:cs="Times New Roman"/>
          <w:sz w:val="28"/>
          <w:szCs w:val="28"/>
        </w:rPr>
      </w:pPr>
      <w:r w:rsidRPr="00345AFC">
        <w:rPr>
          <w:noProof/>
          <w:sz w:val="28"/>
          <w:szCs w:val="28"/>
        </w:rPr>
        <w:drawing>
          <wp:anchor distT="0" distB="0" distL="114300" distR="114300" simplePos="0" relativeHeight="251650560" behindDoc="1" locked="0" layoutInCell="1" allowOverlap="1">
            <wp:simplePos x="0" y="0"/>
            <wp:positionH relativeFrom="margin">
              <wp:posOffset>116205</wp:posOffset>
            </wp:positionH>
            <wp:positionV relativeFrom="paragraph">
              <wp:posOffset>763905</wp:posOffset>
            </wp:positionV>
            <wp:extent cx="3530600" cy="2647950"/>
            <wp:effectExtent l="95250" t="95250" r="88900" b="95250"/>
            <wp:wrapTight wrapText="bothSides">
              <wp:wrapPolygon edited="0">
                <wp:start x="-583" y="-777"/>
                <wp:lineTo x="-583" y="22222"/>
                <wp:lineTo x="22027" y="22222"/>
                <wp:lineTo x="22027" y="-777"/>
                <wp:lineTo x="-583" y="-777"/>
              </wp:wrapPolygon>
            </wp:wrapTight>
            <wp:docPr id="7" name="Рисунок 7" descr="http://cs311220.vk.me/v311220055/6dfd/WWYByraHA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cs311220.vk.me/v311220055/6dfd/WWYByraHA78.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30600" cy="2647950"/>
                    </a:xfrm>
                    <a:prstGeom prst="rect">
                      <a:avLst/>
                    </a:prstGeom>
                    <a:ln w="88900" cap="sq" cmpd="thickThin">
                      <a:solidFill>
                        <a:srgbClr val="000000"/>
                      </a:solidFill>
                      <a:prstDash val="solid"/>
                      <a:miter lim="800000"/>
                    </a:ln>
                    <a:effectLst>
                      <a:innerShdw blurRad="76200">
                        <a:srgbClr val="000000"/>
                      </a:innerShdw>
                    </a:effectLst>
                  </pic:spPr>
                </pic:pic>
              </a:graphicData>
            </a:graphic>
          </wp:anchor>
        </w:drawing>
      </w:r>
      <w:r w:rsidR="005F7099" w:rsidRPr="00345AFC">
        <w:rPr>
          <w:rFonts w:ascii="Times New Roman" w:eastAsia="Times New Roman" w:hAnsi="Times New Roman" w:cs="Times New Roman"/>
          <w:sz w:val="28"/>
          <w:szCs w:val="28"/>
        </w:rPr>
        <w:t> Превращение углеводов с образованием масляной кислоты было известно давно. Природа маслянокислого брожения как результат жизнедеятельности микроорганизмов была установлена Луи Пастером в 60-х годах прошлого века.</w:t>
      </w:r>
    </w:p>
    <w:p w:rsidR="005F7099" w:rsidRPr="00345AFC" w:rsidRDefault="005F7099" w:rsidP="005F6C2E">
      <w:pPr>
        <w:shd w:val="clear" w:color="auto" w:fill="FFFFFF"/>
        <w:spacing w:after="0" w:line="360" w:lineRule="auto"/>
        <w:ind w:firstLine="709"/>
        <w:jc w:val="both"/>
        <w:rPr>
          <w:rFonts w:ascii="Times New Roman" w:eastAsia="Times New Roman" w:hAnsi="Times New Roman" w:cs="Times New Roman"/>
          <w:sz w:val="28"/>
          <w:szCs w:val="28"/>
        </w:rPr>
      </w:pPr>
      <w:r w:rsidRPr="00345AFC">
        <w:rPr>
          <w:rFonts w:ascii="Times New Roman" w:eastAsia="Times New Roman" w:hAnsi="Times New Roman" w:cs="Times New Roman"/>
          <w:sz w:val="28"/>
          <w:szCs w:val="28"/>
        </w:rPr>
        <w:t>Возбудителями брожения являются маслянокислые бактерии, получающие энергию для жизнедеятельности путем сбраживания углеводов. Они могут сбраживать разнообразные вещества — углеводы, спирты и кислоты, способны разлагать и сбраживать даже высокомолекулярные углеводы — крахмал, гликоген, декстрины.</w:t>
      </w:r>
    </w:p>
    <w:p w:rsidR="005F7099" w:rsidRPr="00345AFC" w:rsidRDefault="00996EFC" w:rsidP="005F6C2E">
      <w:pPr>
        <w:shd w:val="clear" w:color="auto" w:fill="FFFFFF"/>
        <w:spacing w:after="0" w:line="360" w:lineRule="auto"/>
        <w:ind w:firstLine="709"/>
        <w:jc w:val="both"/>
        <w:rPr>
          <w:rFonts w:ascii="Times New Roman" w:eastAsia="Times New Roman" w:hAnsi="Times New Roman" w:cs="Times New Roman"/>
          <w:sz w:val="28"/>
          <w:szCs w:val="28"/>
        </w:rPr>
      </w:pPr>
      <w:r w:rsidRPr="00345AFC">
        <w:rPr>
          <w:rFonts w:ascii="Times New Roman" w:eastAsia="Times New Roman" w:hAnsi="Times New Roman" w:cs="Times New Roman"/>
          <w:noProof/>
          <w:sz w:val="28"/>
          <w:szCs w:val="28"/>
        </w:rPr>
        <w:drawing>
          <wp:anchor distT="0" distB="0" distL="114300" distR="114300" simplePos="0" relativeHeight="251638272" behindDoc="1" locked="0" layoutInCell="1" allowOverlap="1">
            <wp:simplePos x="0" y="0"/>
            <wp:positionH relativeFrom="margin">
              <wp:align>center</wp:align>
            </wp:positionH>
            <wp:positionV relativeFrom="paragraph">
              <wp:posOffset>539750</wp:posOffset>
            </wp:positionV>
            <wp:extent cx="5410835" cy="750570"/>
            <wp:effectExtent l="95250" t="95250" r="94615" b="87630"/>
            <wp:wrapTight wrapText="bothSides">
              <wp:wrapPolygon edited="0">
                <wp:start x="-380" y="-2741"/>
                <wp:lineTo x="-380" y="23574"/>
                <wp:lineTo x="21902" y="23574"/>
                <wp:lineTo x="21902" y="-2741"/>
                <wp:lineTo x="-380" y="-2741"/>
              </wp:wrapPolygon>
            </wp:wrapTight>
            <wp:docPr id="1" name="Рисунок 1" descr="Брожение">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Брожение">
                      <a:hlinkClick r:id="rId16"/>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10835" cy="750570"/>
                    </a:xfrm>
                    <a:prstGeom prst="rect">
                      <a:avLst/>
                    </a:prstGeom>
                    <a:ln w="88900" cap="sq" cmpd="thickThin">
                      <a:solidFill>
                        <a:srgbClr val="000000"/>
                      </a:solidFill>
                      <a:prstDash val="solid"/>
                      <a:miter lim="800000"/>
                    </a:ln>
                    <a:effectLst>
                      <a:innerShdw blurRad="76200">
                        <a:srgbClr val="000000"/>
                      </a:innerShdw>
                    </a:effectLst>
                  </pic:spPr>
                </pic:pic>
              </a:graphicData>
            </a:graphic>
          </wp:anchor>
        </w:drawing>
      </w:r>
      <w:r w:rsidR="005F7099" w:rsidRPr="00345AFC">
        <w:rPr>
          <w:rFonts w:ascii="Times New Roman" w:eastAsia="Times New Roman" w:hAnsi="Times New Roman" w:cs="Times New Roman"/>
          <w:sz w:val="28"/>
          <w:szCs w:val="28"/>
        </w:rPr>
        <w:t>Маслянокислое брожение в общем виде описывается уравнением</w:t>
      </w:r>
    </w:p>
    <w:p w:rsidR="005F7099" w:rsidRPr="00345AFC" w:rsidRDefault="005F7099" w:rsidP="005F6C2E">
      <w:pPr>
        <w:shd w:val="clear" w:color="auto" w:fill="FFFFFF"/>
        <w:spacing w:after="0" w:line="360" w:lineRule="auto"/>
        <w:ind w:firstLine="709"/>
        <w:jc w:val="both"/>
        <w:rPr>
          <w:rFonts w:ascii="Times New Roman" w:eastAsia="Times New Roman" w:hAnsi="Times New Roman" w:cs="Times New Roman"/>
          <w:sz w:val="28"/>
          <w:szCs w:val="28"/>
        </w:rPr>
      </w:pPr>
    </w:p>
    <w:p w:rsidR="005F7099" w:rsidRPr="00345AFC" w:rsidRDefault="005F7099" w:rsidP="005F6C2E">
      <w:pPr>
        <w:shd w:val="clear" w:color="auto" w:fill="FFFFFF"/>
        <w:spacing w:after="0" w:line="360" w:lineRule="auto"/>
        <w:ind w:firstLine="709"/>
        <w:jc w:val="both"/>
        <w:rPr>
          <w:rFonts w:ascii="Times New Roman" w:eastAsia="Times New Roman" w:hAnsi="Times New Roman" w:cs="Times New Roman"/>
          <w:sz w:val="28"/>
          <w:szCs w:val="28"/>
        </w:rPr>
      </w:pPr>
      <w:r w:rsidRPr="00345AFC">
        <w:rPr>
          <w:rFonts w:ascii="Times New Roman" w:eastAsia="Times New Roman" w:hAnsi="Times New Roman" w:cs="Times New Roman"/>
          <w:sz w:val="28"/>
          <w:szCs w:val="28"/>
        </w:rPr>
        <w:t>При этом брожении накапливаются различные побочные проду</w:t>
      </w:r>
      <w:r w:rsidR="00F6533E">
        <w:rPr>
          <w:rFonts w:ascii="Times New Roman" w:eastAsia="Times New Roman" w:hAnsi="Times New Roman" w:cs="Times New Roman"/>
          <w:sz w:val="28"/>
          <w:szCs w:val="28"/>
        </w:rPr>
        <w:t>кты. Наряду с масляной кислотой</w:t>
      </w:r>
      <w:r w:rsidRPr="00345AFC">
        <w:rPr>
          <w:rFonts w:ascii="Times New Roman" w:eastAsia="Times New Roman" w:hAnsi="Times New Roman" w:cs="Times New Roman"/>
          <w:sz w:val="28"/>
          <w:szCs w:val="28"/>
        </w:rPr>
        <w:t>, углекислым газом и водородом образуются этиловый спирт, молочная и уксусная кислоты.</w:t>
      </w:r>
    </w:p>
    <w:p w:rsidR="005F7099" w:rsidRPr="00345AFC" w:rsidRDefault="005F7099" w:rsidP="005F6C2E">
      <w:pPr>
        <w:shd w:val="clear" w:color="auto" w:fill="FFFFFF"/>
        <w:spacing w:after="0" w:line="360" w:lineRule="auto"/>
        <w:ind w:firstLine="709"/>
        <w:jc w:val="both"/>
        <w:rPr>
          <w:rFonts w:ascii="Times New Roman" w:eastAsia="Times New Roman" w:hAnsi="Times New Roman" w:cs="Times New Roman"/>
          <w:sz w:val="28"/>
          <w:szCs w:val="28"/>
        </w:rPr>
      </w:pPr>
      <w:r w:rsidRPr="00345AFC">
        <w:rPr>
          <w:rFonts w:ascii="Times New Roman" w:eastAsia="Times New Roman" w:hAnsi="Times New Roman" w:cs="Times New Roman"/>
          <w:sz w:val="28"/>
          <w:szCs w:val="28"/>
        </w:rPr>
        <w:t>Некоторые маслянокислые бактерии, кроме того, образуют ацетон, бутанол и изопропиловый спирт.</w:t>
      </w:r>
    </w:p>
    <w:p w:rsidR="005F7099" w:rsidRPr="00345AFC" w:rsidRDefault="005F7099" w:rsidP="005F6C2E">
      <w:pPr>
        <w:shd w:val="clear" w:color="auto" w:fill="FFFFFF"/>
        <w:spacing w:after="0" w:line="360" w:lineRule="auto"/>
        <w:ind w:firstLine="709"/>
        <w:jc w:val="both"/>
        <w:rPr>
          <w:rFonts w:ascii="Times New Roman" w:eastAsia="Times New Roman" w:hAnsi="Times New Roman" w:cs="Times New Roman"/>
          <w:sz w:val="28"/>
          <w:szCs w:val="28"/>
        </w:rPr>
      </w:pPr>
      <w:r w:rsidRPr="00345AFC">
        <w:rPr>
          <w:rFonts w:ascii="Times New Roman" w:eastAsia="Times New Roman" w:hAnsi="Times New Roman" w:cs="Times New Roman"/>
          <w:sz w:val="28"/>
          <w:szCs w:val="28"/>
        </w:rPr>
        <w:lastRenderedPageBreak/>
        <w:t>Брожение начинается с процесса фосфорилирования глюкозы и далее идет по гликолитическому пути до стадии образования пировиноградной кислоты. Затем образуется уксусная кислота, которая активируется ферментом. После чего при конденсации (соединении) из двууглеродного соединения получается четырехуглеродная масляная кислота. Таким образом, при маслянокислом брожений происходит не только разложение веществ, но и синтез.</w:t>
      </w:r>
    </w:p>
    <w:p w:rsidR="005F7099" w:rsidRPr="00345AFC" w:rsidRDefault="002471C6" w:rsidP="005F6C2E">
      <w:pPr>
        <w:shd w:val="clear" w:color="auto" w:fill="FFFFFF"/>
        <w:spacing w:after="0" w:line="360" w:lineRule="auto"/>
        <w:ind w:firstLine="709"/>
        <w:jc w:val="both"/>
        <w:rPr>
          <w:rFonts w:ascii="Times New Roman" w:eastAsia="Times New Roman" w:hAnsi="Times New Roman" w:cs="Times New Roman"/>
          <w:sz w:val="28"/>
          <w:szCs w:val="28"/>
        </w:rPr>
      </w:pPr>
      <w:r w:rsidRPr="00345AFC">
        <w:rPr>
          <w:rFonts w:ascii="Times New Roman" w:eastAsia="Times New Roman" w:hAnsi="Times New Roman" w:cs="Times New Roman"/>
          <w:sz w:val="28"/>
          <w:szCs w:val="28"/>
        </w:rPr>
        <w:t>В</w:t>
      </w:r>
      <w:r w:rsidR="005F7099" w:rsidRPr="00345AFC">
        <w:rPr>
          <w:rFonts w:ascii="Times New Roman" w:eastAsia="Times New Roman" w:hAnsi="Times New Roman" w:cs="Times New Roman"/>
          <w:sz w:val="28"/>
          <w:szCs w:val="28"/>
        </w:rPr>
        <w:t xml:space="preserve"> маслянокислом брожении различаются две фазы. В первой параллельно с увеличением биомассы накапливается уксусная кислота, а масляная кислота образуется преимущественно во второй фазе, когда синтез веществ тела замедляется.</w:t>
      </w:r>
    </w:p>
    <w:p w:rsidR="005F7099" w:rsidRPr="00345AFC" w:rsidRDefault="005F7099" w:rsidP="005F6C2E">
      <w:pPr>
        <w:shd w:val="clear" w:color="auto" w:fill="FFFFFF"/>
        <w:spacing w:after="0" w:line="360" w:lineRule="auto"/>
        <w:ind w:firstLine="709"/>
        <w:jc w:val="both"/>
        <w:rPr>
          <w:rFonts w:ascii="Times New Roman" w:eastAsia="Times New Roman" w:hAnsi="Times New Roman" w:cs="Times New Roman"/>
          <w:sz w:val="28"/>
          <w:szCs w:val="28"/>
        </w:rPr>
      </w:pPr>
      <w:r w:rsidRPr="00345AFC">
        <w:rPr>
          <w:rFonts w:ascii="Times New Roman" w:eastAsia="Times New Roman" w:hAnsi="Times New Roman" w:cs="Times New Roman"/>
          <w:sz w:val="28"/>
          <w:szCs w:val="28"/>
        </w:rPr>
        <w:t>Маслянокислое брожение происходит в природных условиях в гигантских масштабах: на дне болот, в заболоченных почвах, илах и всех тех местах, куда ограничен доступ кислорода. Благодаря деятельности маслянокислых бактерий разлагаются огромные количества органического вещества.</w:t>
      </w:r>
    </w:p>
    <w:p w:rsidR="00F6533E" w:rsidRDefault="005F7099" w:rsidP="005F6C2E">
      <w:pPr>
        <w:shd w:val="clear" w:color="auto" w:fill="FFFFFF"/>
        <w:spacing w:after="0" w:line="360" w:lineRule="auto"/>
        <w:ind w:firstLine="709"/>
        <w:jc w:val="both"/>
        <w:rPr>
          <w:rFonts w:ascii="Times New Roman" w:eastAsia="Times New Roman" w:hAnsi="Times New Roman" w:cs="Times New Roman"/>
          <w:sz w:val="28"/>
          <w:szCs w:val="28"/>
        </w:rPr>
      </w:pPr>
      <w:r w:rsidRPr="00345AFC">
        <w:rPr>
          <w:rFonts w:ascii="Times New Roman" w:eastAsia="Times New Roman" w:hAnsi="Times New Roman" w:cs="Times New Roman"/>
          <w:sz w:val="28"/>
          <w:szCs w:val="28"/>
        </w:rPr>
        <w:t>Спиртовое, гомоферментативное молочнокислое и маслянокислое брожения являются основными типами брожений. Все другие виды брожений представляют собой комбинацию этих трех типов. Так, например, пропионовокислое брожение, играющее важную роль при производстве сыров и сопровождающееся накоплением пропионовой и уксусной кислот и углекислого газа, может рассматриваться как комбинация гомоферментативного молочнокислого и спиртового брожений</w:t>
      </w:r>
      <w:r w:rsidR="00F6533E">
        <w:rPr>
          <w:rFonts w:ascii="Times New Roman" w:eastAsia="Times New Roman" w:hAnsi="Times New Roman" w:cs="Times New Roman"/>
          <w:sz w:val="28"/>
          <w:szCs w:val="28"/>
        </w:rPr>
        <w:t>.</w:t>
      </w:r>
    </w:p>
    <w:p w:rsidR="005F7099" w:rsidRPr="00345AFC" w:rsidRDefault="005F7099" w:rsidP="005F6C2E">
      <w:pPr>
        <w:shd w:val="clear" w:color="auto" w:fill="FFFFFF"/>
        <w:spacing w:after="0" w:line="360" w:lineRule="auto"/>
        <w:ind w:firstLine="709"/>
        <w:jc w:val="both"/>
        <w:rPr>
          <w:rFonts w:ascii="Times New Roman" w:eastAsia="Times New Roman" w:hAnsi="Times New Roman" w:cs="Times New Roman"/>
          <w:sz w:val="28"/>
          <w:szCs w:val="28"/>
        </w:rPr>
      </w:pPr>
      <w:r w:rsidRPr="00345AFC">
        <w:rPr>
          <w:rFonts w:ascii="Times New Roman" w:eastAsia="Times New Roman" w:hAnsi="Times New Roman" w:cs="Times New Roman"/>
          <w:sz w:val="28"/>
          <w:szCs w:val="28"/>
        </w:rPr>
        <w:t>Итак, три основных типа брожения органически связаны между собой — начальные пути разложения углеводов у них одинаковы.Процессы дыхания и брожения являются основными источниками энергии, необходимой микроорганизмам для нормальной жизнедеятельности, осуществления процессов синтеза важнейших органических соединений.</w:t>
      </w:r>
    </w:p>
    <w:p w:rsidR="005F7099" w:rsidRPr="00345AFC" w:rsidRDefault="005F7099" w:rsidP="005F6C2E">
      <w:pPr>
        <w:spacing w:after="0" w:line="360" w:lineRule="auto"/>
        <w:ind w:firstLine="709"/>
        <w:jc w:val="both"/>
        <w:rPr>
          <w:rFonts w:ascii="Times New Roman" w:eastAsiaTheme="majorEastAsia" w:hAnsi="Times New Roman" w:cs="Times New Roman"/>
          <w:b/>
          <w:bCs/>
          <w:sz w:val="28"/>
          <w:szCs w:val="28"/>
        </w:rPr>
      </w:pPr>
      <w:r w:rsidRPr="00345AFC">
        <w:rPr>
          <w:rFonts w:ascii="Times New Roman" w:hAnsi="Times New Roman" w:cs="Times New Roman"/>
          <w:sz w:val="28"/>
          <w:szCs w:val="28"/>
        </w:rPr>
        <w:br w:type="page"/>
      </w:r>
    </w:p>
    <w:p w:rsidR="005F7099" w:rsidRDefault="005F7099" w:rsidP="005F6C2E">
      <w:pPr>
        <w:pStyle w:val="2"/>
        <w:numPr>
          <w:ilvl w:val="1"/>
          <w:numId w:val="28"/>
        </w:numPr>
        <w:spacing w:before="0" w:beforeAutospacing="0" w:after="0" w:afterAutospacing="0" w:line="360" w:lineRule="auto"/>
        <w:jc w:val="center"/>
        <w:rPr>
          <w:sz w:val="28"/>
          <w:szCs w:val="28"/>
        </w:rPr>
      </w:pPr>
      <w:bookmarkStart w:id="5" w:name="_Toc380004432"/>
      <w:r w:rsidRPr="00345AFC">
        <w:rPr>
          <w:sz w:val="32"/>
          <w:szCs w:val="28"/>
        </w:rPr>
        <w:lastRenderedPageBreak/>
        <w:t>Брожение</w:t>
      </w:r>
      <w:r w:rsidRPr="00345AFC">
        <w:rPr>
          <w:sz w:val="28"/>
          <w:szCs w:val="28"/>
        </w:rPr>
        <w:t xml:space="preserve"> в биохимии</w:t>
      </w:r>
      <w:bookmarkEnd w:id="5"/>
    </w:p>
    <w:p w:rsidR="00345AFC" w:rsidRPr="00345AFC" w:rsidRDefault="00345AFC" w:rsidP="005F6C2E">
      <w:pPr>
        <w:pStyle w:val="2"/>
        <w:spacing w:before="0" w:beforeAutospacing="0" w:after="0" w:afterAutospacing="0" w:line="360" w:lineRule="auto"/>
        <w:ind w:left="1129"/>
        <w:jc w:val="both"/>
        <w:rPr>
          <w:sz w:val="28"/>
          <w:szCs w:val="28"/>
        </w:rPr>
      </w:pPr>
    </w:p>
    <w:p w:rsidR="005F7099" w:rsidRPr="00345AFC" w:rsidRDefault="005F7099" w:rsidP="005F6C2E">
      <w:pPr>
        <w:pStyle w:val="a5"/>
        <w:spacing w:before="0" w:beforeAutospacing="0" w:after="0" w:afterAutospacing="0" w:line="360" w:lineRule="auto"/>
        <w:ind w:firstLine="709"/>
        <w:jc w:val="both"/>
        <w:rPr>
          <w:sz w:val="28"/>
          <w:szCs w:val="28"/>
        </w:rPr>
      </w:pPr>
      <w:r w:rsidRPr="00345AFC">
        <w:rPr>
          <w:sz w:val="28"/>
          <w:szCs w:val="28"/>
        </w:rPr>
        <w:t>Брожение — это процесс, важный в анаэробных условиях, в отсутствие</w:t>
      </w:r>
      <w:r w:rsidRPr="00345AFC">
        <w:rPr>
          <w:rStyle w:val="apple-converted-space"/>
          <w:sz w:val="28"/>
          <w:szCs w:val="28"/>
        </w:rPr>
        <w:t> </w:t>
      </w:r>
      <w:hyperlink r:id="rId18" w:tooltip="Окислительное фосфорилирование" w:history="1">
        <w:r w:rsidRPr="00345AFC">
          <w:rPr>
            <w:rStyle w:val="a4"/>
            <w:color w:val="auto"/>
            <w:sz w:val="28"/>
            <w:szCs w:val="28"/>
            <w:u w:val="none"/>
          </w:rPr>
          <w:t>окислительного фосфорилирования</w:t>
        </w:r>
      </w:hyperlink>
      <w:r w:rsidRPr="00345AFC">
        <w:rPr>
          <w:sz w:val="28"/>
          <w:szCs w:val="28"/>
        </w:rPr>
        <w:t>. В ходе брожения, как и в ходе</w:t>
      </w:r>
      <w:r w:rsidRPr="00345AFC">
        <w:rPr>
          <w:rStyle w:val="apple-converted-space"/>
          <w:sz w:val="28"/>
          <w:szCs w:val="28"/>
        </w:rPr>
        <w:t> </w:t>
      </w:r>
      <w:hyperlink r:id="rId19" w:tooltip="Гликолиз" w:history="1">
        <w:r w:rsidRPr="00345AFC">
          <w:rPr>
            <w:rStyle w:val="a4"/>
            <w:color w:val="auto"/>
            <w:sz w:val="28"/>
            <w:szCs w:val="28"/>
            <w:u w:val="none"/>
          </w:rPr>
          <w:t>гликолиза</w:t>
        </w:r>
      </w:hyperlink>
      <w:r w:rsidRPr="00345AFC">
        <w:rPr>
          <w:sz w:val="28"/>
          <w:szCs w:val="28"/>
        </w:rPr>
        <w:t>, образуется АТФ. Во время брожения</w:t>
      </w:r>
      <w:r w:rsidRPr="00345AFC">
        <w:rPr>
          <w:rStyle w:val="apple-converted-space"/>
          <w:sz w:val="28"/>
          <w:szCs w:val="28"/>
        </w:rPr>
        <w:t> </w:t>
      </w:r>
      <w:hyperlink r:id="rId20" w:tooltip="Пируват" w:history="1">
        <w:r w:rsidRPr="00345AFC">
          <w:rPr>
            <w:rStyle w:val="a4"/>
            <w:color w:val="auto"/>
            <w:sz w:val="28"/>
            <w:szCs w:val="28"/>
            <w:u w:val="none"/>
          </w:rPr>
          <w:t>пируват</w:t>
        </w:r>
      </w:hyperlink>
      <w:r w:rsidRPr="00345AFC">
        <w:rPr>
          <w:rStyle w:val="apple-converted-space"/>
          <w:sz w:val="28"/>
          <w:szCs w:val="28"/>
        </w:rPr>
        <w:t> </w:t>
      </w:r>
      <w:r w:rsidRPr="00345AFC">
        <w:rPr>
          <w:sz w:val="28"/>
          <w:szCs w:val="28"/>
        </w:rPr>
        <w:t>преобразуется в различные вещества.</w:t>
      </w:r>
    </w:p>
    <w:p w:rsidR="005F7099" w:rsidRPr="00345AFC" w:rsidRDefault="00996EFC" w:rsidP="005F6C2E">
      <w:pPr>
        <w:pStyle w:val="a5"/>
        <w:spacing w:before="0" w:beforeAutospacing="0" w:after="0" w:afterAutospacing="0" w:line="360" w:lineRule="auto"/>
        <w:ind w:firstLine="709"/>
        <w:jc w:val="both"/>
        <w:rPr>
          <w:sz w:val="28"/>
          <w:szCs w:val="28"/>
        </w:rPr>
      </w:pPr>
      <w:r w:rsidRPr="00345AFC">
        <w:rPr>
          <w:noProof/>
          <w:sz w:val="28"/>
          <w:szCs w:val="28"/>
        </w:rPr>
        <w:drawing>
          <wp:anchor distT="0" distB="0" distL="114300" distR="114300" simplePos="0" relativeHeight="251652608" behindDoc="1" locked="0" layoutInCell="1" allowOverlap="1">
            <wp:simplePos x="0" y="0"/>
            <wp:positionH relativeFrom="margin">
              <wp:posOffset>2563495</wp:posOffset>
            </wp:positionH>
            <wp:positionV relativeFrom="paragraph">
              <wp:posOffset>111125</wp:posOffset>
            </wp:positionV>
            <wp:extent cx="3034030" cy="2298065"/>
            <wp:effectExtent l="95250" t="95250" r="90170" b="102235"/>
            <wp:wrapTight wrapText="bothSides">
              <wp:wrapPolygon edited="0">
                <wp:start x="-678" y="-895"/>
                <wp:lineTo x="-678" y="22382"/>
                <wp:lineTo x="22106" y="22382"/>
                <wp:lineTo x="22106" y="-895"/>
                <wp:lineTo x="-678" y="-895"/>
              </wp:wrapPolygon>
            </wp:wrapTight>
            <wp:docPr id="8" name="Рисунок 8" descr="http://www.istu.edu/upload/media_files/kht_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istu.edu/upload/media_files/kht_9.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34030" cy="2298065"/>
                    </a:xfrm>
                    <a:prstGeom prst="rect">
                      <a:avLst/>
                    </a:prstGeom>
                    <a:ln w="88900" cap="sq" cmpd="thickThin">
                      <a:solidFill>
                        <a:srgbClr val="000000"/>
                      </a:solidFill>
                      <a:prstDash val="solid"/>
                      <a:miter lim="800000"/>
                    </a:ln>
                    <a:effectLst>
                      <a:innerShdw blurRad="76200">
                        <a:srgbClr val="000000"/>
                      </a:innerShdw>
                    </a:effectLst>
                  </pic:spPr>
                </pic:pic>
              </a:graphicData>
            </a:graphic>
          </wp:anchor>
        </w:drawing>
      </w:r>
      <w:r w:rsidR="005F7099" w:rsidRPr="00345AFC">
        <w:rPr>
          <w:sz w:val="28"/>
          <w:szCs w:val="28"/>
        </w:rPr>
        <w:t>Хотя на последнем этапе брожения (превращения пирувата в конечные продукты брожения) не освобождается энергия, он крайне важен для анаэробной клетки, поскольку на этом этапе регенерируется</w:t>
      </w:r>
      <w:r w:rsidR="005F7099" w:rsidRPr="00345AFC">
        <w:rPr>
          <w:rStyle w:val="apple-converted-space"/>
          <w:sz w:val="28"/>
          <w:szCs w:val="28"/>
        </w:rPr>
        <w:t> </w:t>
      </w:r>
      <w:hyperlink r:id="rId22" w:tooltip="Никотинамид-аденин-динуклеотид" w:history="1">
        <w:r w:rsidR="005F7099" w:rsidRPr="00345AFC">
          <w:rPr>
            <w:rStyle w:val="a4"/>
            <w:color w:val="auto"/>
            <w:sz w:val="28"/>
            <w:szCs w:val="28"/>
            <w:u w:val="none"/>
          </w:rPr>
          <w:t>никотинамид-аденин-динуклеотид</w:t>
        </w:r>
      </w:hyperlink>
      <w:r w:rsidR="005F7099" w:rsidRPr="00345AFC">
        <w:rPr>
          <w:rStyle w:val="apple-converted-space"/>
          <w:sz w:val="28"/>
          <w:szCs w:val="28"/>
        </w:rPr>
        <w:t> </w:t>
      </w:r>
      <w:r w:rsidR="005F7099" w:rsidRPr="00345AFC">
        <w:rPr>
          <w:sz w:val="28"/>
          <w:szCs w:val="28"/>
        </w:rPr>
        <w:t>(NAD</w:t>
      </w:r>
      <w:r w:rsidR="005F7099" w:rsidRPr="00345AFC">
        <w:rPr>
          <w:sz w:val="28"/>
          <w:szCs w:val="28"/>
          <w:vertAlign w:val="superscript"/>
        </w:rPr>
        <w:t>+</w:t>
      </w:r>
      <w:r w:rsidR="005F7099" w:rsidRPr="00345AFC">
        <w:rPr>
          <w:sz w:val="28"/>
          <w:szCs w:val="28"/>
        </w:rPr>
        <w:t>), который требуется для гликолиза. Это важно для нормальной жизнедеятельности клетки, поскольку гликолиз для многих организмов — единственный источник АТФ в анаэробных условиях.</w:t>
      </w:r>
    </w:p>
    <w:p w:rsidR="005F7099" w:rsidRPr="00345AFC" w:rsidRDefault="005F7099" w:rsidP="005F6C2E">
      <w:pPr>
        <w:pStyle w:val="a5"/>
        <w:spacing w:before="0" w:beforeAutospacing="0" w:after="0" w:afterAutospacing="0" w:line="360" w:lineRule="auto"/>
        <w:ind w:firstLine="709"/>
        <w:jc w:val="both"/>
        <w:rPr>
          <w:sz w:val="28"/>
          <w:szCs w:val="28"/>
        </w:rPr>
      </w:pPr>
      <w:r w:rsidRPr="00345AFC">
        <w:rPr>
          <w:sz w:val="28"/>
          <w:szCs w:val="28"/>
        </w:rPr>
        <w:t>В ходе брожения происходит частичное окисление субстратов, при котором</w:t>
      </w:r>
      <w:r w:rsidRPr="00345AFC">
        <w:rPr>
          <w:rStyle w:val="apple-converted-space"/>
          <w:sz w:val="28"/>
          <w:szCs w:val="28"/>
        </w:rPr>
        <w:t> </w:t>
      </w:r>
      <w:hyperlink r:id="rId23" w:tooltip="Водород" w:history="1">
        <w:r w:rsidRPr="00345AFC">
          <w:rPr>
            <w:rStyle w:val="a4"/>
            <w:color w:val="auto"/>
            <w:sz w:val="28"/>
            <w:szCs w:val="28"/>
            <w:u w:val="none"/>
          </w:rPr>
          <w:t>водород</w:t>
        </w:r>
      </w:hyperlink>
      <w:r w:rsidRPr="00345AFC">
        <w:rPr>
          <w:rStyle w:val="apple-converted-space"/>
          <w:sz w:val="28"/>
          <w:szCs w:val="28"/>
        </w:rPr>
        <w:t> </w:t>
      </w:r>
      <w:r w:rsidRPr="00345AFC">
        <w:rPr>
          <w:sz w:val="28"/>
          <w:szCs w:val="28"/>
        </w:rPr>
        <w:t>переносится на NAD</w:t>
      </w:r>
      <w:r w:rsidRPr="00345AFC">
        <w:rPr>
          <w:sz w:val="28"/>
          <w:szCs w:val="28"/>
          <w:vertAlign w:val="superscript"/>
        </w:rPr>
        <w:t>+</w:t>
      </w:r>
      <w:r w:rsidRPr="00345AFC">
        <w:rPr>
          <w:rStyle w:val="apple-converted-space"/>
          <w:sz w:val="28"/>
          <w:szCs w:val="28"/>
        </w:rPr>
        <w:t> </w:t>
      </w:r>
      <w:r w:rsidRPr="00345AFC">
        <w:rPr>
          <w:sz w:val="28"/>
          <w:szCs w:val="28"/>
        </w:rPr>
        <w:t>(</w:t>
      </w:r>
      <w:hyperlink r:id="rId24" w:tooltip="Никотинамид-аденин-динуклеотид" w:history="1">
        <w:r w:rsidRPr="00345AFC">
          <w:rPr>
            <w:rStyle w:val="a4"/>
            <w:color w:val="auto"/>
            <w:sz w:val="28"/>
            <w:szCs w:val="28"/>
            <w:u w:val="none"/>
          </w:rPr>
          <w:t>никотинамид-аденин-динуклеотид</w:t>
        </w:r>
      </w:hyperlink>
      <w:r w:rsidRPr="00345AFC">
        <w:rPr>
          <w:sz w:val="28"/>
          <w:szCs w:val="28"/>
        </w:rPr>
        <w:t>). В ходе других этапов брожения его промежуточные продукты служат акцепторами водорода, входящего в состав NADH; в ходе регенерации NAD</w:t>
      </w:r>
      <w:r w:rsidRPr="00345AFC">
        <w:rPr>
          <w:sz w:val="28"/>
          <w:szCs w:val="28"/>
          <w:vertAlign w:val="superscript"/>
        </w:rPr>
        <w:t>+</w:t>
      </w:r>
      <w:r w:rsidRPr="00345AFC">
        <w:rPr>
          <w:rStyle w:val="apple-converted-space"/>
          <w:sz w:val="28"/>
          <w:szCs w:val="28"/>
        </w:rPr>
        <w:t> </w:t>
      </w:r>
      <w:r w:rsidRPr="00345AFC">
        <w:rPr>
          <w:sz w:val="28"/>
          <w:szCs w:val="28"/>
        </w:rPr>
        <w:t>они восстанавливаются, а продукты восстановления выводятся из клетки.</w:t>
      </w:r>
    </w:p>
    <w:p w:rsidR="005F7099" w:rsidRPr="00345AFC" w:rsidRDefault="005F7099" w:rsidP="005F6C2E">
      <w:pPr>
        <w:pStyle w:val="a5"/>
        <w:spacing w:before="0" w:beforeAutospacing="0" w:after="0" w:afterAutospacing="0" w:line="360" w:lineRule="auto"/>
        <w:ind w:firstLine="709"/>
        <w:jc w:val="both"/>
        <w:rPr>
          <w:sz w:val="28"/>
          <w:szCs w:val="28"/>
        </w:rPr>
      </w:pPr>
      <w:r w:rsidRPr="00345AFC">
        <w:rPr>
          <w:sz w:val="28"/>
          <w:szCs w:val="28"/>
        </w:rPr>
        <w:t>Конечные продукты брожения содержат химическую энергию (они не полностью окислены), но считаются отходами, поскольку не могут быть подвергнуты дальнейшему метаболизму в отсутствие кислорода (или других высоко-окисленных</w:t>
      </w:r>
      <w:r w:rsidRPr="00345AFC">
        <w:rPr>
          <w:rStyle w:val="apple-converted-space"/>
          <w:sz w:val="28"/>
          <w:szCs w:val="28"/>
        </w:rPr>
        <w:t> </w:t>
      </w:r>
      <w:hyperlink r:id="rId25" w:tooltip="Акцептор" w:history="1">
        <w:r w:rsidRPr="00345AFC">
          <w:rPr>
            <w:rStyle w:val="a4"/>
            <w:color w:val="auto"/>
            <w:sz w:val="28"/>
            <w:szCs w:val="28"/>
            <w:u w:val="none"/>
          </w:rPr>
          <w:t>акцепторов</w:t>
        </w:r>
      </w:hyperlink>
      <w:r w:rsidRPr="00345AFC">
        <w:rPr>
          <w:rStyle w:val="apple-converted-space"/>
          <w:sz w:val="28"/>
          <w:szCs w:val="28"/>
        </w:rPr>
        <w:t> </w:t>
      </w:r>
      <w:r w:rsidRPr="00345AFC">
        <w:rPr>
          <w:sz w:val="28"/>
          <w:szCs w:val="28"/>
        </w:rPr>
        <w:t xml:space="preserve">электронов) и часто выводятся из клетки. Следствием этого является тот факт, что получение АТФ брожением менее эффективно, чем путём окислительного </w:t>
      </w:r>
      <w:r w:rsidRPr="00345AFC">
        <w:rPr>
          <w:sz w:val="28"/>
          <w:szCs w:val="28"/>
        </w:rPr>
        <w:lastRenderedPageBreak/>
        <w:t>фосфорилировани</w:t>
      </w:r>
      <w:r w:rsidR="00882F3E">
        <w:rPr>
          <w:sz w:val="28"/>
          <w:szCs w:val="28"/>
        </w:rPr>
        <w:t>и</w:t>
      </w:r>
      <w:r w:rsidRPr="00345AFC">
        <w:rPr>
          <w:sz w:val="28"/>
          <w:szCs w:val="28"/>
        </w:rPr>
        <w:t>.</w:t>
      </w:r>
      <w:r w:rsidR="00B947C8">
        <w:rPr>
          <w:sz w:val="28"/>
          <w:szCs w:val="28"/>
        </w:rPr>
        <w:t xml:space="preserve"> </w:t>
      </w:r>
      <w:r w:rsidRPr="00345AFC">
        <w:rPr>
          <w:sz w:val="28"/>
          <w:szCs w:val="28"/>
        </w:rPr>
        <w:t>Однако даже у позвоночных брожение (анаэробное окисление глюкозы) используется как эффективный способ получения энергии во время коротких периодов интенсивной мышечной работы, когда перенос кислорода к мышцам недостаточен для поддержания аэробного метаболизма. Брожение у позвоночных помогает во время коротких периодов интенсивной работы, но не предназначено для длительного использования. Например, у людей гликолиз с образованием молочной кислоты дает энергию на период от 30 секунд до 2 минут. Скорость генерации АТФ примерно в 100 раз больше, чем при окислительном фосфорилировании. Уровень</w:t>
      </w:r>
      <w:r w:rsidRPr="00345AFC">
        <w:rPr>
          <w:rStyle w:val="apple-converted-space"/>
          <w:sz w:val="28"/>
          <w:szCs w:val="28"/>
        </w:rPr>
        <w:t> </w:t>
      </w:r>
      <w:hyperlink r:id="rId26" w:tooltip="Водородный показатель" w:history="1">
        <w:r w:rsidRPr="00345AFC">
          <w:rPr>
            <w:rStyle w:val="a4"/>
            <w:color w:val="auto"/>
            <w:sz w:val="28"/>
            <w:szCs w:val="28"/>
            <w:u w:val="none"/>
          </w:rPr>
          <w:t>pH</w:t>
        </w:r>
      </w:hyperlink>
      <w:r w:rsidRPr="00345AFC">
        <w:rPr>
          <w:rStyle w:val="apple-converted-space"/>
          <w:sz w:val="28"/>
          <w:szCs w:val="28"/>
        </w:rPr>
        <w:t> </w:t>
      </w:r>
      <w:r w:rsidRPr="00345AFC">
        <w:rPr>
          <w:sz w:val="28"/>
          <w:szCs w:val="28"/>
        </w:rPr>
        <w:t>в</w:t>
      </w:r>
      <w:r w:rsidRPr="00345AFC">
        <w:rPr>
          <w:rStyle w:val="apple-converted-space"/>
          <w:sz w:val="28"/>
          <w:szCs w:val="28"/>
        </w:rPr>
        <w:t> </w:t>
      </w:r>
      <w:hyperlink r:id="rId27" w:tooltip="Цитоплазма" w:history="1">
        <w:r w:rsidRPr="00345AFC">
          <w:rPr>
            <w:rStyle w:val="a4"/>
            <w:color w:val="auto"/>
            <w:sz w:val="28"/>
            <w:szCs w:val="28"/>
            <w:u w:val="none"/>
          </w:rPr>
          <w:t>цитоплазме</w:t>
        </w:r>
      </w:hyperlink>
      <w:r w:rsidR="00882F3E">
        <w:rPr>
          <w:rStyle w:val="a4"/>
          <w:color w:val="auto"/>
          <w:sz w:val="28"/>
          <w:szCs w:val="28"/>
          <w:u w:val="none"/>
        </w:rPr>
        <w:t xml:space="preserve"> </w:t>
      </w:r>
      <w:r w:rsidRPr="00345AFC">
        <w:rPr>
          <w:sz w:val="28"/>
          <w:szCs w:val="28"/>
        </w:rPr>
        <w:t>быстро падает, когда в мышце накапливается</w:t>
      </w:r>
      <w:r w:rsidRPr="00345AFC">
        <w:rPr>
          <w:rStyle w:val="apple-converted-space"/>
          <w:sz w:val="28"/>
          <w:szCs w:val="28"/>
        </w:rPr>
        <w:t> </w:t>
      </w:r>
      <w:hyperlink r:id="rId28" w:tooltip="Молочная кислота" w:history="1">
        <w:r w:rsidRPr="00345AFC">
          <w:rPr>
            <w:rStyle w:val="a4"/>
            <w:color w:val="auto"/>
            <w:sz w:val="28"/>
            <w:szCs w:val="28"/>
            <w:u w:val="none"/>
          </w:rPr>
          <w:t>молочная кислота</w:t>
        </w:r>
      </w:hyperlink>
      <w:r w:rsidRPr="00345AFC">
        <w:rPr>
          <w:sz w:val="28"/>
          <w:szCs w:val="28"/>
        </w:rPr>
        <w:t>, в конечном итоге ингибируя ферменты, вовлеченные в процесс гликолиза.</w:t>
      </w:r>
    </w:p>
    <w:p w:rsidR="002471C6" w:rsidRPr="00345AFC" w:rsidRDefault="00996EFC" w:rsidP="005F6C2E">
      <w:pPr>
        <w:spacing w:after="0" w:line="360" w:lineRule="auto"/>
        <w:ind w:firstLine="709"/>
        <w:jc w:val="both"/>
        <w:rPr>
          <w:rFonts w:ascii="Times New Roman" w:hAnsi="Times New Roman" w:cs="Times New Roman"/>
          <w:sz w:val="28"/>
          <w:szCs w:val="28"/>
        </w:rPr>
      </w:pPr>
      <w:r w:rsidRPr="00345AFC">
        <w:rPr>
          <w:noProof/>
          <w:sz w:val="28"/>
          <w:szCs w:val="28"/>
        </w:rPr>
        <w:drawing>
          <wp:anchor distT="0" distB="0" distL="114300" distR="114300" simplePos="0" relativeHeight="251644416" behindDoc="1" locked="0" layoutInCell="1" allowOverlap="1">
            <wp:simplePos x="0" y="0"/>
            <wp:positionH relativeFrom="margin">
              <wp:align>left</wp:align>
            </wp:positionH>
            <wp:positionV relativeFrom="paragraph">
              <wp:posOffset>403860</wp:posOffset>
            </wp:positionV>
            <wp:extent cx="2362200" cy="2438400"/>
            <wp:effectExtent l="95250" t="95250" r="95250" b="95250"/>
            <wp:wrapTight wrapText="bothSides">
              <wp:wrapPolygon edited="0">
                <wp:start x="-871" y="-844"/>
                <wp:lineTo x="-871" y="22275"/>
                <wp:lineTo x="22297" y="22275"/>
                <wp:lineTo x="22297" y="-844"/>
                <wp:lineTo x="-871" y="-844"/>
              </wp:wrapPolygon>
            </wp:wrapTight>
            <wp:docPr id="4" name="Рисунок 4" descr="http://ostrovrusa.ru/wp-content/uploads/Bol-v-myishtsa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ostrovrusa.ru/wp-content/uploads/Bol-v-myishtsah.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362200" cy="2438400"/>
                    </a:xfrm>
                    <a:prstGeom prst="rect">
                      <a:avLst/>
                    </a:prstGeom>
                    <a:ln w="88900" cap="sq" cmpd="thickThin">
                      <a:solidFill>
                        <a:srgbClr val="000000"/>
                      </a:solidFill>
                      <a:prstDash val="solid"/>
                      <a:miter lim="800000"/>
                    </a:ln>
                    <a:effectLst>
                      <a:innerShdw blurRad="76200">
                        <a:srgbClr val="000000"/>
                      </a:innerShdw>
                    </a:effectLst>
                  </pic:spPr>
                </pic:pic>
              </a:graphicData>
            </a:graphic>
          </wp:anchor>
        </w:drawing>
      </w:r>
      <w:r w:rsidR="002471C6" w:rsidRPr="00345AFC">
        <w:rPr>
          <w:rFonts w:ascii="Times New Roman" w:hAnsi="Times New Roman" w:cs="Times New Roman"/>
          <w:sz w:val="28"/>
          <w:szCs w:val="28"/>
        </w:rPr>
        <w:t>Молочная кислота имеет плохую репутацию. Многие винят ее в усталости, судорогах и боли в мышцах. Люди думают, что молочная кислота это побочный продукт, выработку которого следует избегать любой ценой. Ученые обнаружили, что молочная кислота играет важную роль в выработке энергии во время физических упражнений. В отличие от распространенного мнения, молочная кислота не является врагом метаболизма. Наоборот, она обеспечивает топливом многие ткани, помогает использовать пищевые углеводы, и служит топливом для печени при производстве глюкозы и гликогена. На самом деле, выработка молочной кислоты является естественным способом помочь вам пережить стрессовые ситуации</w:t>
      </w:r>
    </w:p>
    <w:p w:rsidR="005F7099" w:rsidRPr="00345AFC" w:rsidRDefault="002471C6" w:rsidP="005F6C2E">
      <w:pPr>
        <w:spacing w:after="0" w:line="360" w:lineRule="auto"/>
        <w:ind w:firstLine="709"/>
        <w:jc w:val="both"/>
        <w:rPr>
          <w:rFonts w:ascii="Times New Roman" w:eastAsia="Times New Roman" w:hAnsi="Times New Roman" w:cs="Times New Roman"/>
          <w:sz w:val="28"/>
          <w:szCs w:val="28"/>
        </w:rPr>
      </w:pPr>
      <w:r w:rsidRPr="00345AFC">
        <w:rPr>
          <w:rFonts w:ascii="Times New Roman" w:hAnsi="Times New Roman" w:cs="Times New Roman"/>
          <w:sz w:val="28"/>
          <w:szCs w:val="28"/>
        </w:rPr>
        <w:t xml:space="preserve">Молочная кислота имеет свою темную сторону. Когда ваше тело производит молочную кислоту, она распадается на ион лактата и ион водорода. Ион водорода является кислотой в молочной кислоте. </w:t>
      </w:r>
      <w:r w:rsidR="005F7099" w:rsidRPr="00345AFC">
        <w:rPr>
          <w:rFonts w:ascii="Times New Roman" w:hAnsi="Times New Roman" w:cs="Times New Roman"/>
          <w:sz w:val="28"/>
          <w:szCs w:val="28"/>
        </w:rPr>
        <w:br w:type="page"/>
      </w:r>
    </w:p>
    <w:p w:rsidR="00290C71" w:rsidRPr="00345AFC" w:rsidRDefault="00E845C0" w:rsidP="005F6C2E">
      <w:pPr>
        <w:pStyle w:val="1"/>
        <w:spacing w:before="0" w:line="360" w:lineRule="auto"/>
        <w:ind w:firstLine="709"/>
        <w:jc w:val="center"/>
        <w:rPr>
          <w:rFonts w:ascii="Times New Roman" w:hAnsi="Times New Roman" w:cs="Times New Roman"/>
          <w:color w:val="auto"/>
          <w:sz w:val="32"/>
        </w:rPr>
      </w:pPr>
      <w:bookmarkStart w:id="6" w:name="_Toc380004433"/>
      <w:r w:rsidRPr="00345AFC">
        <w:rPr>
          <w:rFonts w:ascii="Times New Roman" w:hAnsi="Times New Roman" w:cs="Times New Roman"/>
          <w:color w:val="auto"/>
          <w:sz w:val="32"/>
        </w:rPr>
        <w:lastRenderedPageBreak/>
        <w:t>2</w:t>
      </w:r>
      <w:r w:rsidR="002471C6" w:rsidRPr="00345AFC">
        <w:rPr>
          <w:rFonts w:ascii="Times New Roman" w:hAnsi="Times New Roman" w:cs="Times New Roman"/>
          <w:color w:val="auto"/>
          <w:sz w:val="32"/>
        </w:rPr>
        <w:t>.Экспериментальная часть</w:t>
      </w:r>
      <w:bookmarkEnd w:id="6"/>
    </w:p>
    <w:p w:rsidR="005F7099" w:rsidRDefault="00915F10" w:rsidP="005F6C2E">
      <w:pPr>
        <w:pStyle w:val="2"/>
        <w:spacing w:before="0" w:beforeAutospacing="0" w:after="0" w:afterAutospacing="0" w:line="360" w:lineRule="auto"/>
        <w:ind w:firstLine="709"/>
        <w:jc w:val="center"/>
        <w:rPr>
          <w:sz w:val="32"/>
          <w:szCs w:val="28"/>
        </w:rPr>
      </w:pPr>
      <w:bookmarkStart w:id="7" w:name="_Toc380004434"/>
      <w:r w:rsidRPr="00345AFC">
        <w:rPr>
          <w:sz w:val="32"/>
          <w:szCs w:val="28"/>
        </w:rPr>
        <w:t xml:space="preserve">2.1 </w:t>
      </w:r>
      <w:r w:rsidR="009A27EE" w:rsidRPr="00345AFC">
        <w:rPr>
          <w:sz w:val="32"/>
          <w:szCs w:val="28"/>
        </w:rPr>
        <w:t>С</w:t>
      </w:r>
      <w:r w:rsidR="002471C6" w:rsidRPr="00345AFC">
        <w:rPr>
          <w:sz w:val="32"/>
          <w:szCs w:val="28"/>
        </w:rPr>
        <w:t>пиртово</w:t>
      </w:r>
      <w:r w:rsidR="009A27EE" w:rsidRPr="00345AFC">
        <w:rPr>
          <w:sz w:val="32"/>
          <w:szCs w:val="28"/>
        </w:rPr>
        <w:t>е брожение</w:t>
      </w:r>
      <w:r w:rsidR="002471C6" w:rsidRPr="00345AFC">
        <w:rPr>
          <w:sz w:val="32"/>
          <w:szCs w:val="28"/>
        </w:rPr>
        <w:t xml:space="preserve"> углеводов</w:t>
      </w:r>
      <w:bookmarkEnd w:id="7"/>
    </w:p>
    <w:p w:rsidR="00D5210E" w:rsidRDefault="005F6C2E" w:rsidP="005F6C2E">
      <w:pPr>
        <w:pStyle w:val="2"/>
        <w:spacing w:before="0" w:beforeAutospacing="0" w:after="0" w:afterAutospacing="0" w:line="360" w:lineRule="auto"/>
        <w:ind w:firstLine="709"/>
        <w:jc w:val="center"/>
        <w:rPr>
          <w:sz w:val="32"/>
          <w:szCs w:val="28"/>
        </w:rPr>
      </w:pPr>
      <w:bookmarkStart w:id="8" w:name="_Toc380004435"/>
      <w:r>
        <w:rPr>
          <w:sz w:val="32"/>
          <w:szCs w:val="28"/>
        </w:rPr>
        <w:t>Эксперимент в лабораторных условиях</w:t>
      </w:r>
      <w:bookmarkEnd w:id="8"/>
    </w:p>
    <w:p w:rsidR="007B424D" w:rsidRPr="00D5210E" w:rsidRDefault="007B424D" w:rsidP="005F6C2E">
      <w:pPr>
        <w:pStyle w:val="2"/>
        <w:spacing w:before="0" w:beforeAutospacing="0" w:after="0" w:afterAutospacing="0" w:line="360" w:lineRule="auto"/>
        <w:jc w:val="both"/>
        <w:rPr>
          <w:b w:val="0"/>
          <w:sz w:val="28"/>
          <w:szCs w:val="28"/>
        </w:rPr>
      </w:pPr>
      <w:bookmarkStart w:id="9" w:name="_Toc380004436"/>
      <w:r w:rsidRPr="00D5210E">
        <w:rPr>
          <w:sz w:val="28"/>
          <w:szCs w:val="28"/>
        </w:rPr>
        <w:t>Цель</w:t>
      </w:r>
      <w:r w:rsidR="0077431E" w:rsidRPr="00D5210E">
        <w:rPr>
          <w:sz w:val="28"/>
          <w:szCs w:val="28"/>
        </w:rPr>
        <w:t>:</w:t>
      </w:r>
      <w:r w:rsidR="0077431E" w:rsidRPr="00D5210E">
        <w:rPr>
          <w:b w:val="0"/>
          <w:sz w:val="28"/>
          <w:szCs w:val="28"/>
        </w:rPr>
        <w:t xml:space="preserve"> </w:t>
      </w:r>
      <w:r w:rsidR="005F6C2E">
        <w:rPr>
          <w:b w:val="0"/>
          <w:sz w:val="28"/>
          <w:szCs w:val="28"/>
        </w:rPr>
        <w:t>п</w:t>
      </w:r>
      <w:r w:rsidR="0077431E" w:rsidRPr="00D5210E">
        <w:rPr>
          <w:b w:val="0"/>
          <w:sz w:val="28"/>
          <w:szCs w:val="28"/>
        </w:rPr>
        <w:t>ровести спиртовое брожение углеводов</w:t>
      </w:r>
      <w:r w:rsidR="005F6C2E">
        <w:rPr>
          <w:b w:val="0"/>
          <w:sz w:val="28"/>
          <w:szCs w:val="28"/>
        </w:rPr>
        <w:t>.</w:t>
      </w:r>
      <w:bookmarkEnd w:id="9"/>
    </w:p>
    <w:p w:rsidR="007B424D" w:rsidRPr="00D5210E" w:rsidRDefault="007B424D" w:rsidP="005F6C2E">
      <w:pPr>
        <w:pStyle w:val="2"/>
        <w:spacing w:before="0" w:beforeAutospacing="0" w:after="0" w:afterAutospacing="0" w:line="360" w:lineRule="auto"/>
        <w:jc w:val="both"/>
        <w:rPr>
          <w:b w:val="0"/>
          <w:sz w:val="28"/>
          <w:szCs w:val="28"/>
        </w:rPr>
      </w:pPr>
      <w:bookmarkStart w:id="10" w:name="_Toc380004437"/>
      <w:r w:rsidRPr="00D5210E">
        <w:rPr>
          <w:sz w:val="28"/>
          <w:szCs w:val="28"/>
        </w:rPr>
        <w:t>Оборудование</w:t>
      </w:r>
      <w:r w:rsidR="000733A4" w:rsidRPr="00D5210E">
        <w:rPr>
          <w:sz w:val="28"/>
          <w:szCs w:val="28"/>
        </w:rPr>
        <w:t>:</w:t>
      </w:r>
      <w:r w:rsidR="000733A4" w:rsidRPr="00D5210E">
        <w:rPr>
          <w:b w:val="0"/>
          <w:sz w:val="28"/>
          <w:szCs w:val="28"/>
        </w:rPr>
        <w:t xml:space="preserve"> гидрозатвор А с дистиллированной водой</w:t>
      </w:r>
      <m:oMath>
        <m:sSub>
          <m:sSubPr>
            <m:ctrlPr>
              <w:rPr>
                <w:rFonts w:ascii="Cambria Math" w:hAnsi="Cambria Math"/>
                <w:i/>
                <w:sz w:val="28"/>
                <w:szCs w:val="28"/>
              </w:rPr>
            </m:ctrlPr>
          </m:sSubPr>
          <m:e>
            <m:r>
              <m:rPr>
                <m:sty m:val="bi"/>
              </m:rPr>
              <w:rPr>
                <w:rFonts w:ascii="Cambria Math" w:hAnsi="Cambria Math"/>
                <w:sz w:val="28"/>
                <w:szCs w:val="28"/>
              </w:rPr>
              <m:t xml:space="preserve"> </m:t>
            </m:r>
            <m:r>
              <m:rPr>
                <m:sty m:val="bi"/>
              </m:rPr>
              <w:rPr>
                <w:rFonts w:ascii="Cambria Math" w:hAnsi="Cambria Math"/>
                <w:sz w:val="28"/>
                <w:szCs w:val="28"/>
                <w:lang w:val="en-US"/>
              </w:rPr>
              <m:t>H</m:t>
            </m:r>
          </m:e>
          <m:sub>
            <m:r>
              <m:rPr>
                <m:sty m:val="bi"/>
              </m:rPr>
              <w:rPr>
                <w:rFonts w:ascii="Cambria Math" w:hAnsi="Cambria Math"/>
                <w:sz w:val="28"/>
                <w:szCs w:val="28"/>
              </w:rPr>
              <m:t>2</m:t>
            </m:r>
          </m:sub>
        </m:sSub>
        <m:r>
          <m:rPr>
            <m:sty m:val="bi"/>
          </m:rPr>
          <w:rPr>
            <w:rFonts w:ascii="Cambria Math" w:hAnsi="Cambria Math"/>
            <w:sz w:val="28"/>
            <w:szCs w:val="28"/>
          </w:rPr>
          <m:t>O</m:t>
        </m:r>
      </m:oMath>
      <w:r w:rsidR="000733A4" w:rsidRPr="00D5210E">
        <w:rPr>
          <w:b w:val="0"/>
          <w:sz w:val="28"/>
          <w:szCs w:val="28"/>
        </w:rPr>
        <w:t>, гидрозатвор Б с известковой водой</w:t>
      </w:r>
      <m:oMath>
        <m:sSub>
          <m:sSubPr>
            <m:ctrlPr>
              <w:rPr>
                <w:rFonts w:ascii="Cambria Math" w:hAnsi="Cambria Math"/>
                <w:i/>
                <w:sz w:val="28"/>
                <w:szCs w:val="28"/>
              </w:rPr>
            </m:ctrlPr>
          </m:sSubPr>
          <m:e>
            <m:r>
              <m:rPr>
                <m:sty m:val="bi"/>
              </m:rPr>
              <w:rPr>
                <w:rFonts w:ascii="Cambria Math" w:hAnsi="Cambria Math"/>
                <w:sz w:val="28"/>
                <w:szCs w:val="28"/>
              </w:rPr>
              <m:t xml:space="preserve"> </m:t>
            </m:r>
            <m:r>
              <m:rPr>
                <m:sty m:val="bi"/>
              </m:rPr>
              <w:rPr>
                <w:rFonts w:ascii="Cambria Math" w:hAnsi="Cambria Math"/>
                <w:sz w:val="28"/>
                <w:szCs w:val="28"/>
                <w:lang w:val="en-US"/>
              </w:rPr>
              <m:t>Ca</m:t>
            </m:r>
            <m:r>
              <m:rPr>
                <m:sty m:val="bi"/>
              </m:rPr>
              <w:rPr>
                <w:rFonts w:ascii="Cambria Math" w:hAnsi="Cambria Math"/>
                <w:sz w:val="28"/>
                <w:szCs w:val="28"/>
              </w:rPr>
              <m:t>(</m:t>
            </m:r>
            <m:r>
              <m:rPr>
                <m:sty m:val="bi"/>
              </m:rPr>
              <w:rPr>
                <w:rFonts w:ascii="Cambria Math" w:hAnsi="Cambria Math"/>
                <w:sz w:val="28"/>
                <w:szCs w:val="28"/>
                <w:lang w:val="en-US"/>
              </w:rPr>
              <m:t>OH</m:t>
            </m:r>
            <m:r>
              <m:rPr>
                <m:sty m:val="bi"/>
              </m:rPr>
              <w:rPr>
                <w:rFonts w:ascii="Cambria Math" w:hAnsi="Cambria Math"/>
                <w:sz w:val="28"/>
                <w:szCs w:val="28"/>
              </w:rPr>
              <m:t>)</m:t>
            </m:r>
          </m:e>
          <m:sub>
            <m:r>
              <m:rPr>
                <m:sty m:val="bi"/>
              </m:rPr>
              <w:rPr>
                <w:rFonts w:ascii="Cambria Math" w:hAnsi="Cambria Math"/>
                <w:sz w:val="28"/>
                <w:szCs w:val="28"/>
              </w:rPr>
              <m:t>2</m:t>
            </m:r>
          </m:sub>
        </m:sSub>
      </m:oMath>
      <w:r w:rsidR="000733A4" w:rsidRPr="00D5210E">
        <w:rPr>
          <w:b w:val="0"/>
          <w:sz w:val="28"/>
          <w:szCs w:val="28"/>
        </w:rPr>
        <w:t>, колба с газоотводной трубкой</w:t>
      </w:r>
      <w:r w:rsidR="005F6C2E">
        <w:rPr>
          <w:b w:val="0"/>
          <w:sz w:val="28"/>
          <w:szCs w:val="28"/>
        </w:rPr>
        <w:t>.</w:t>
      </w:r>
      <w:bookmarkEnd w:id="10"/>
    </w:p>
    <w:p w:rsidR="000733A4" w:rsidRPr="00D5210E" w:rsidRDefault="000733A4" w:rsidP="005F6C2E">
      <w:pPr>
        <w:pStyle w:val="2"/>
        <w:spacing w:before="0" w:beforeAutospacing="0" w:after="0" w:afterAutospacing="0" w:line="360" w:lineRule="auto"/>
        <w:jc w:val="both"/>
        <w:rPr>
          <w:b w:val="0"/>
          <w:sz w:val="28"/>
          <w:szCs w:val="28"/>
        </w:rPr>
      </w:pPr>
      <w:bookmarkStart w:id="11" w:name="_Toc380004438"/>
      <w:r w:rsidRPr="00D5210E">
        <w:rPr>
          <w:sz w:val="28"/>
          <w:szCs w:val="28"/>
        </w:rPr>
        <w:t>Реактивы:</w:t>
      </w:r>
      <w:r w:rsidRPr="00D5210E">
        <w:rPr>
          <w:b w:val="0"/>
          <w:sz w:val="28"/>
          <w:szCs w:val="28"/>
        </w:rPr>
        <w:t xml:space="preserve"> изюм, дистиллированная вода</w:t>
      </w:r>
      <m:oMath>
        <m:sSub>
          <m:sSubPr>
            <m:ctrlPr>
              <w:rPr>
                <w:rFonts w:ascii="Cambria Math" w:hAnsi="Cambria Math"/>
                <w:i/>
                <w:sz w:val="28"/>
                <w:szCs w:val="28"/>
              </w:rPr>
            </m:ctrlPr>
          </m:sSubPr>
          <m:e>
            <m:r>
              <m:rPr>
                <m:sty m:val="bi"/>
              </m:rPr>
              <w:rPr>
                <w:rFonts w:ascii="Cambria Math" w:hAnsi="Cambria Math"/>
                <w:sz w:val="28"/>
                <w:szCs w:val="28"/>
              </w:rPr>
              <m:t xml:space="preserve"> </m:t>
            </m:r>
            <m:r>
              <m:rPr>
                <m:sty m:val="bi"/>
              </m:rPr>
              <w:rPr>
                <w:rFonts w:ascii="Cambria Math" w:hAnsi="Cambria Math"/>
                <w:sz w:val="28"/>
                <w:szCs w:val="28"/>
                <w:lang w:val="en-US"/>
              </w:rPr>
              <m:t>H</m:t>
            </m:r>
          </m:e>
          <m:sub>
            <m:r>
              <m:rPr>
                <m:sty m:val="bi"/>
              </m:rPr>
              <w:rPr>
                <w:rFonts w:ascii="Cambria Math" w:hAnsi="Cambria Math"/>
                <w:sz w:val="28"/>
                <w:szCs w:val="28"/>
              </w:rPr>
              <m:t>2</m:t>
            </m:r>
          </m:sub>
        </m:sSub>
        <m:r>
          <m:rPr>
            <m:sty m:val="bi"/>
          </m:rPr>
          <w:rPr>
            <w:rFonts w:ascii="Cambria Math" w:hAnsi="Cambria Math"/>
            <w:sz w:val="28"/>
            <w:szCs w:val="28"/>
          </w:rPr>
          <m:t>O</m:t>
        </m:r>
      </m:oMath>
      <w:r w:rsidRPr="00D5210E">
        <w:rPr>
          <w:b w:val="0"/>
          <w:sz w:val="28"/>
          <w:szCs w:val="28"/>
        </w:rPr>
        <w:t>, известковая вода</w:t>
      </w:r>
      <m:oMath>
        <m:sSub>
          <m:sSubPr>
            <m:ctrlPr>
              <w:rPr>
                <w:rFonts w:ascii="Cambria Math" w:hAnsi="Cambria Math"/>
                <w:i/>
                <w:sz w:val="28"/>
                <w:szCs w:val="28"/>
              </w:rPr>
            </m:ctrlPr>
          </m:sSubPr>
          <m:e>
            <m:r>
              <m:rPr>
                <m:sty m:val="bi"/>
              </m:rPr>
              <w:rPr>
                <w:rFonts w:ascii="Cambria Math" w:hAnsi="Cambria Math"/>
                <w:sz w:val="28"/>
                <w:szCs w:val="28"/>
              </w:rPr>
              <m:t xml:space="preserve"> </m:t>
            </m:r>
            <m:r>
              <m:rPr>
                <m:sty m:val="bi"/>
              </m:rPr>
              <w:rPr>
                <w:rFonts w:ascii="Cambria Math" w:hAnsi="Cambria Math"/>
                <w:sz w:val="28"/>
                <w:szCs w:val="28"/>
                <w:lang w:val="en-US"/>
              </w:rPr>
              <m:t>Ca</m:t>
            </m:r>
            <m:r>
              <m:rPr>
                <m:sty m:val="bi"/>
              </m:rPr>
              <w:rPr>
                <w:rFonts w:ascii="Cambria Math" w:hAnsi="Cambria Math"/>
                <w:sz w:val="28"/>
                <w:szCs w:val="28"/>
              </w:rPr>
              <m:t>(</m:t>
            </m:r>
            <m:r>
              <m:rPr>
                <m:sty m:val="bi"/>
              </m:rPr>
              <w:rPr>
                <w:rFonts w:ascii="Cambria Math" w:hAnsi="Cambria Math"/>
                <w:sz w:val="28"/>
                <w:szCs w:val="28"/>
                <w:lang w:val="en-US"/>
              </w:rPr>
              <m:t>OH</m:t>
            </m:r>
            <m:r>
              <m:rPr>
                <m:sty m:val="bi"/>
              </m:rPr>
              <w:rPr>
                <w:rFonts w:ascii="Cambria Math" w:hAnsi="Cambria Math"/>
                <w:sz w:val="28"/>
                <w:szCs w:val="28"/>
              </w:rPr>
              <m:t>)</m:t>
            </m:r>
          </m:e>
          <m:sub>
            <m:r>
              <m:rPr>
                <m:sty m:val="bi"/>
              </m:rPr>
              <w:rPr>
                <w:rFonts w:ascii="Cambria Math" w:hAnsi="Cambria Math"/>
                <w:sz w:val="28"/>
                <w:szCs w:val="28"/>
              </w:rPr>
              <m:t>2</m:t>
            </m:r>
          </m:sub>
        </m:sSub>
      </m:oMath>
      <w:r w:rsidR="005F6C2E">
        <w:rPr>
          <w:sz w:val="28"/>
          <w:szCs w:val="28"/>
        </w:rPr>
        <w:t>.</w:t>
      </w:r>
      <w:bookmarkEnd w:id="11"/>
    </w:p>
    <w:p w:rsidR="00D5210E" w:rsidRDefault="006154EF" w:rsidP="005F6C2E">
      <w:pPr>
        <w:pStyle w:val="2"/>
        <w:spacing w:before="0" w:beforeAutospacing="0" w:after="0" w:afterAutospacing="0" w:line="360" w:lineRule="auto"/>
        <w:jc w:val="both"/>
        <w:rPr>
          <w:b w:val="0"/>
          <w:sz w:val="28"/>
          <w:szCs w:val="28"/>
        </w:rPr>
      </w:pPr>
      <w:bookmarkStart w:id="12" w:name="_Toc380004439"/>
      <w:r>
        <w:rPr>
          <w:noProof/>
          <w:sz w:val="28"/>
          <w:szCs w:val="28"/>
        </w:rPr>
        <w:pict>
          <v:shapetype id="_x0000_t32" coordsize="21600,21600" o:spt="32" o:oned="t" path="m,l21600,21600e" filled="f">
            <v:path arrowok="t" fillok="f" o:connecttype="none"/>
            <o:lock v:ext="edit" shapetype="t"/>
          </v:shapetype>
          <v:shape id="_x0000_s1028" type="#_x0000_t32" style="position:absolute;left:0;text-align:left;margin-left:305.05pt;margin-top:143.9pt;width:0;height:19.2pt;z-index:251667456" o:connectortype="straight">
            <v:stroke endarrow="block"/>
          </v:shape>
        </w:pict>
      </w:r>
      <w:r w:rsidR="000733A4" w:rsidRPr="00D5210E">
        <w:rPr>
          <w:sz w:val="28"/>
          <w:szCs w:val="28"/>
        </w:rPr>
        <w:t>Ход работы:</w:t>
      </w:r>
      <w:r w:rsidR="000733A4" w:rsidRPr="00D5210E">
        <w:rPr>
          <w:b w:val="0"/>
          <w:sz w:val="28"/>
          <w:szCs w:val="28"/>
        </w:rPr>
        <w:t xml:space="preserve"> В тёплой воде замачиваем изюм и помещаем в колбу для брожения, снабжённую газоотводной трубкой, которая соединена с гидрозатвором. Процесс брожения проявится через 2 суток</w:t>
      </w:r>
      <w:r w:rsidR="00AB3FD6" w:rsidRPr="00D5210E">
        <w:rPr>
          <w:b w:val="0"/>
          <w:sz w:val="28"/>
          <w:szCs w:val="28"/>
        </w:rPr>
        <w:t xml:space="preserve"> по перепаду уровней воды в двух частях гидрозатвора. Заменив обычную воду </w:t>
      </w:r>
      <m:oMath>
        <m:sSub>
          <m:sSubPr>
            <m:ctrlPr>
              <w:rPr>
                <w:rFonts w:ascii="Cambria Math" w:hAnsi="Cambria Math"/>
                <w:i/>
                <w:sz w:val="28"/>
                <w:szCs w:val="28"/>
              </w:rPr>
            </m:ctrlPr>
          </m:sSubPr>
          <m:e>
            <m:r>
              <m:rPr>
                <m:sty m:val="bi"/>
              </m:rPr>
              <w:rPr>
                <w:rFonts w:ascii="Cambria Math" w:hAnsi="Cambria Math"/>
                <w:sz w:val="28"/>
                <w:szCs w:val="28"/>
                <w:lang w:val="en-US"/>
              </w:rPr>
              <m:t>H</m:t>
            </m:r>
          </m:e>
          <m:sub>
            <m:r>
              <m:rPr>
                <m:sty m:val="bi"/>
              </m:rPr>
              <w:rPr>
                <w:rFonts w:ascii="Cambria Math" w:hAnsi="Cambria Math"/>
                <w:sz w:val="28"/>
                <w:szCs w:val="28"/>
              </w:rPr>
              <m:t>2</m:t>
            </m:r>
          </m:sub>
        </m:sSub>
        <m:r>
          <m:rPr>
            <m:sty m:val="bi"/>
          </m:rPr>
          <w:rPr>
            <w:rFonts w:ascii="Cambria Math" w:hAnsi="Cambria Math"/>
            <w:sz w:val="28"/>
            <w:szCs w:val="28"/>
          </w:rPr>
          <m:t>O</m:t>
        </m:r>
      </m:oMath>
      <w:r w:rsidR="00AB3FD6" w:rsidRPr="00D5210E">
        <w:rPr>
          <w:b w:val="0"/>
          <w:sz w:val="28"/>
          <w:szCs w:val="28"/>
        </w:rPr>
        <w:t xml:space="preserve">  известковой</w:t>
      </w:r>
      <m:oMath>
        <m:sSub>
          <m:sSubPr>
            <m:ctrlPr>
              <w:rPr>
                <w:rFonts w:ascii="Cambria Math" w:hAnsi="Cambria Math"/>
                <w:i/>
                <w:sz w:val="28"/>
                <w:szCs w:val="28"/>
              </w:rPr>
            </m:ctrlPr>
          </m:sSubPr>
          <m:e>
            <m:r>
              <m:rPr>
                <m:sty m:val="bi"/>
              </m:rPr>
              <w:rPr>
                <w:rFonts w:ascii="Cambria Math" w:hAnsi="Cambria Math"/>
                <w:sz w:val="28"/>
                <w:szCs w:val="28"/>
              </w:rPr>
              <m:t xml:space="preserve"> </m:t>
            </m:r>
            <m:r>
              <m:rPr>
                <m:sty m:val="bi"/>
              </m:rPr>
              <w:rPr>
                <w:rFonts w:ascii="Cambria Math" w:hAnsi="Cambria Math"/>
                <w:sz w:val="28"/>
                <w:szCs w:val="28"/>
                <w:lang w:val="en-US"/>
              </w:rPr>
              <m:t>Ca</m:t>
            </m:r>
            <m:r>
              <m:rPr>
                <m:sty m:val="bi"/>
              </m:rPr>
              <w:rPr>
                <w:rFonts w:ascii="Cambria Math" w:hAnsi="Cambria Math"/>
                <w:sz w:val="28"/>
                <w:szCs w:val="28"/>
              </w:rPr>
              <m:t>(</m:t>
            </m:r>
            <m:r>
              <m:rPr>
                <m:sty m:val="bi"/>
              </m:rPr>
              <w:rPr>
                <w:rFonts w:ascii="Cambria Math" w:hAnsi="Cambria Math"/>
                <w:sz w:val="28"/>
                <w:szCs w:val="28"/>
                <w:lang w:val="en-US"/>
              </w:rPr>
              <m:t>OH</m:t>
            </m:r>
            <m:r>
              <m:rPr>
                <m:sty m:val="bi"/>
              </m:rPr>
              <w:rPr>
                <w:rFonts w:ascii="Cambria Math" w:hAnsi="Cambria Math"/>
                <w:sz w:val="28"/>
                <w:szCs w:val="28"/>
              </w:rPr>
              <m:t>)</m:t>
            </m:r>
          </m:e>
          <m:sub>
            <m:r>
              <m:rPr>
                <m:sty m:val="bi"/>
              </m:rPr>
              <w:rPr>
                <w:rFonts w:ascii="Cambria Math" w:hAnsi="Cambria Math"/>
                <w:sz w:val="28"/>
                <w:szCs w:val="28"/>
              </w:rPr>
              <m:t>2</m:t>
            </m:r>
          </m:sub>
        </m:sSub>
      </m:oMath>
      <w:r w:rsidR="00AB3FD6" w:rsidRPr="00D5210E">
        <w:rPr>
          <w:b w:val="0"/>
          <w:sz w:val="28"/>
          <w:szCs w:val="28"/>
        </w:rPr>
        <w:t>, мы наблюдаем быстро</w:t>
      </w:r>
      <w:r w:rsidR="004E5E91">
        <w:rPr>
          <w:b w:val="0"/>
          <w:sz w:val="28"/>
          <w:szCs w:val="28"/>
        </w:rPr>
        <w:t>е помутнение известковой воды вследствие про</w:t>
      </w:r>
      <w:r w:rsidR="00AB3FD6" w:rsidRPr="00D5210E">
        <w:rPr>
          <w:b w:val="0"/>
          <w:sz w:val="28"/>
          <w:szCs w:val="28"/>
        </w:rPr>
        <w:t>хождения реакции:</w:t>
      </w:r>
      <w:bookmarkEnd w:id="12"/>
    </w:p>
    <w:p w:rsidR="00D5210E" w:rsidRDefault="006154EF" w:rsidP="005F6C2E">
      <w:pPr>
        <w:pStyle w:val="2"/>
        <w:spacing w:before="0" w:beforeAutospacing="0" w:after="0" w:afterAutospacing="0" w:line="360" w:lineRule="auto"/>
        <w:jc w:val="both"/>
        <w:rPr>
          <w:b w:val="0"/>
          <w:sz w:val="28"/>
          <w:szCs w:val="28"/>
        </w:rPr>
      </w:pPr>
      <w:bookmarkStart w:id="13" w:name="_Toc380004440"/>
      <w:r>
        <w:rPr>
          <w:noProof/>
          <w:sz w:val="28"/>
          <w:szCs w:val="28"/>
        </w:rPr>
        <w:pict>
          <v:shape id="_x0000_s1026" type="#_x0000_t32" style="position:absolute;left:0;text-align:left;margin-left:219.25pt;margin-top:9.05pt;width:26.4pt;height:0;z-index:251666432" o:connectortype="straight">
            <v:stroke endarrow="block"/>
          </v:shape>
        </w:pict>
      </w:r>
      <w:r w:rsidR="005F6C2E">
        <w:rPr>
          <w:b w:val="0"/>
          <w:sz w:val="28"/>
          <w:szCs w:val="28"/>
        </w:rPr>
        <w:t xml:space="preserve">                                  </w:t>
      </w:r>
      <w:r w:rsidR="00AB3FD6" w:rsidRPr="00D5210E">
        <w:rPr>
          <w:b w:val="0"/>
          <w:sz w:val="28"/>
          <w:szCs w:val="28"/>
        </w:rPr>
        <w:t xml:space="preserve"> </w:t>
      </w:r>
      <m:oMath>
        <m:sSub>
          <m:sSubPr>
            <m:ctrlPr>
              <w:rPr>
                <w:rFonts w:ascii="Cambria Math" w:hAnsi="Cambria Math"/>
                <w:i/>
                <w:sz w:val="28"/>
                <w:szCs w:val="28"/>
              </w:rPr>
            </m:ctrlPr>
          </m:sSubPr>
          <m:e>
            <m:r>
              <m:rPr>
                <m:sty m:val="bi"/>
              </m:rPr>
              <w:rPr>
                <w:rFonts w:ascii="Cambria Math" w:hAnsi="Cambria Math"/>
                <w:sz w:val="28"/>
                <w:szCs w:val="28"/>
              </w:rPr>
              <m:t xml:space="preserve"> </m:t>
            </m:r>
            <m:r>
              <m:rPr>
                <m:sty m:val="bi"/>
              </m:rPr>
              <w:rPr>
                <w:rFonts w:ascii="Cambria Math" w:hAnsi="Cambria Math"/>
                <w:sz w:val="28"/>
                <w:szCs w:val="28"/>
                <w:lang w:val="en-US"/>
              </w:rPr>
              <m:t>Ca</m:t>
            </m:r>
            <m:r>
              <m:rPr>
                <m:sty m:val="bi"/>
              </m:rPr>
              <w:rPr>
                <w:rFonts w:ascii="Cambria Math" w:hAnsi="Cambria Math"/>
                <w:sz w:val="28"/>
                <w:szCs w:val="28"/>
              </w:rPr>
              <m:t>(</m:t>
            </m:r>
            <m:r>
              <m:rPr>
                <m:sty m:val="bi"/>
              </m:rPr>
              <w:rPr>
                <w:rFonts w:ascii="Cambria Math" w:hAnsi="Cambria Math"/>
                <w:sz w:val="28"/>
                <w:szCs w:val="28"/>
                <w:lang w:val="en-US"/>
              </w:rPr>
              <m:t>OH</m:t>
            </m:r>
            <m:r>
              <m:rPr>
                <m:sty m:val="bi"/>
              </m:rPr>
              <w:rPr>
                <w:rFonts w:ascii="Cambria Math" w:hAnsi="Cambria Math"/>
                <w:sz w:val="28"/>
                <w:szCs w:val="28"/>
              </w:rPr>
              <m:t>)</m:t>
            </m:r>
          </m:e>
          <m:sub>
            <m:r>
              <m:rPr>
                <m:sty m:val="bi"/>
              </m:rPr>
              <w:rPr>
                <w:rFonts w:ascii="Cambria Math" w:hAnsi="Cambria Math"/>
                <w:sz w:val="28"/>
                <w:szCs w:val="28"/>
              </w:rPr>
              <m:t>2</m:t>
            </m:r>
          </m:sub>
        </m:sSub>
      </m:oMath>
      <w:r w:rsidR="00AB3FD6" w:rsidRPr="00D5210E">
        <w:rPr>
          <w:sz w:val="28"/>
          <w:szCs w:val="28"/>
        </w:rPr>
        <w:t>+</w:t>
      </w:r>
      <m:oMath>
        <m:sSub>
          <m:sSubPr>
            <m:ctrlPr>
              <w:rPr>
                <w:rFonts w:ascii="Cambria Math" w:hAnsi="Cambria Math"/>
                <w:i/>
                <w:sz w:val="28"/>
                <w:szCs w:val="28"/>
              </w:rPr>
            </m:ctrlPr>
          </m:sSubPr>
          <m:e>
            <m:r>
              <m:rPr>
                <m:sty m:val="bi"/>
              </m:rPr>
              <w:rPr>
                <w:rFonts w:ascii="Cambria Math" w:hAnsi="Cambria Math"/>
                <w:sz w:val="28"/>
                <w:szCs w:val="28"/>
              </w:rPr>
              <m:t xml:space="preserve"> </m:t>
            </m:r>
            <m:r>
              <m:rPr>
                <m:sty m:val="bi"/>
              </m:rPr>
              <w:rPr>
                <w:rFonts w:ascii="Cambria Math" w:hAnsi="Cambria Math"/>
                <w:sz w:val="28"/>
                <w:szCs w:val="28"/>
                <w:lang w:val="en-US"/>
              </w:rPr>
              <m:t>CO</m:t>
            </m:r>
          </m:e>
          <m:sub>
            <m:r>
              <m:rPr>
                <m:sty m:val="bi"/>
              </m:rPr>
              <w:rPr>
                <w:rFonts w:ascii="Cambria Math" w:hAnsi="Cambria Math"/>
                <w:sz w:val="28"/>
                <w:szCs w:val="28"/>
              </w:rPr>
              <m:t>2</m:t>
            </m:r>
          </m:sub>
        </m:sSub>
      </m:oMath>
      <w:r w:rsidR="00AB3FD6" w:rsidRPr="00D5210E">
        <w:rPr>
          <w:sz w:val="28"/>
          <w:szCs w:val="28"/>
        </w:rPr>
        <w:t xml:space="preserve">       </w:t>
      </w:r>
      <m:oMath>
        <m:sSub>
          <m:sSubPr>
            <m:ctrlPr>
              <w:rPr>
                <w:rFonts w:ascii="Cambria Math" w:hAnsi="Cambria Math"/>
                <w:i/>
                <w:sz w:val="28"/>
                <w:szCs w:val="28"/>
              </w:rPr>
            </m:ctrlPr>
          </m:sSubPr>
          <m:e>
            <m:r>
              <m:rPr>
                <m:sty m:val="bi"/>
              </m:rPr>
              <w:rPr>
                <w:rFonts w:ascii="Cambria Math" w:hAnsi="Cambria Math"/>
                <w:sz w:val="28"/>
                <w:szCs w:val="28"/>
              </w:rPr>
              <m:t xml:space="preserve"> </m:t>
            </m:r>
            <m:r>
              <m:rPr>
                <m:sty m:val="bi"/>
              </m:rPr>
              <w:rPr>
                <w:rFonts w:ascii="Cambria Math" w:hAnsi="Cambria Math"/>
                <w:sz w:val="28"/>
                <w:szCs w:val="28"/>
                <w:lang w:val="en-US"/>
              </w:rPr>
              <m:t>Ca</m:t>
            </m:r>
            <m:r>
              <m:rPr>
                <m:sty m:val="bi"/>
              </m:rPr>
              <w:rPr>
                <w:rFonts w:ascii="Cambria Math" w:hAnsi="Cambria Math"/>
                <w:sz w:val="28"/>
                <w:szCs w:val="28"/>
              </w:rPr>
              <m:t>(</m:t>
            </m:r>
            <m:r>
              <m:rPr>
                <m:sty m:val="bi"/>
              </m:rPr>
              <w:rPr>
                <w:rFonts w:ascii="Cambria Math" w:hAnsi="Cambria Math"/>
                <w:sz w:val="28"/>
                <w:szCs w:val="28"/>
                <w:lang w:val="en-US"/>
              </w:rPr>
              <m:t>CO</m:t>
            </m:r>
            <m:r>
              <m:rPr>
                <m:sty m:val="bi"/>
              </m:rPr>
              <w:rPr>
                <w:rFonts w:ascii="Cambria Math" w:hAnsi="Cambria Math"/>
                <w:sz w:val="28"/>
                <w:szCs w:val="28"/>
              </w:rPr>
              <m:t>)</m:t>
            </m:r>
          </m:e>
          <m:sub>
            <m:r>
              <m:rPr>
                <m:sty m:val="bi"/>
              </m:rPr>
              <w:rPr>
                <w:rFonts w:ascii="Cambria Math" w:hAnsi="Cambria Math"/>
                <w:sz w:val="28"/>
                <w:szCs w:val="28"/>
              </w:rPr>
              <m:t>3</m:t>
            </m:r>
          </m:sub>
        </m:sSub>
        <m:r>
          <m:rPr>
            <m:sty m:val="bi"/>
          </m:rPr>
          <w:rPr>
            <w:rFonts w:ascii="Cambria Math" w:hAnsi="Cambria Math"/>
            <w:sz w:val="28"/>
            <w:szCs w:val="28"/>
          </w:rPr>
          <m:t xml:space="preserve">  </m:t>
        </m:r>
      </m:oMath>
      <w:r w:rsidR="00AB3FD6" w:rsidRPr="00D5210E">
        <w:rPr>
          <w:sz w:val="28"/>
          <w:szCs w:val="28"/>
        </w:rPr>
        <w:t>+</w:t>
      </w:r>
      <m:oMath>
        <m:sSub>
          <m:sSubPr>
            <m:ctrlPr>
              <w:rPr>
                <w:rFonts w:ascii="Cambria Math" w:hAnsi="Cambria Math"/>
                <w:i/>
                <w:sz w:val="28"/>
                <w:szCs w:val="28"/>
              </w:rPr>
            </m:ctrlPr>
          </m:sSubPr>
          <m:e>
            <m:r>
              <m:rPr>
                <m:sty m:val="bi"/>
              </m:rPr>
              <w:rPr>
                <w:rFonts w:ascii="Cambria Math" w:hAnsi="Cambria Math"/>
                <w:sz w:val="28"/>
                <w:szCs w:val="28"/>
                <w:lang w:val="en-US"/>
              </w:rPr>
              <m:t>H</m:t>
            </m:r>
          </m:e>
          <m:sub>
            <m:r>
              <m:rPr>
                <m:sty m:val="bi"/>
              </m:rPr>
              <w:rPr>
                <w:rFonts w:ascii="Cambria Math" w:hAnsi="Cambria Math"/>
                <w:sz w:val="28"/>
                <w:szCs w:val="28"/>
              </w:rPr>
              <m:t>2</m:t>
            </m:r>
          </m:sub>
        </m:sSub>
        <m:r>
          <m:rPr>
            <m:sty m:val="bi"/>
          </m:rPr>
          <w:rPr>
            <w:rFonts w:ascii="Cambria Math" w:hAnsi="Cambria Math"/>
            <w:sz w:val="28"/>
            <w:szCs w:val="28"/>
          </w:rPr>
          <m:t>O</m:t>
        </m:r>
      </m:oMath>
      <w:bookmarkEnd w:id="13"/>
      <w:r w:rsidR="00AB3FD6" w:rsidRPr="00D5210E">
        <w:rPr>
          <w:b w:val="0"/>
          <w:sz w:val="28"/>
          <w:szCs w:val="28"/>
        </w:rPr>
        <w:t xml:space="preserve"> </w:t>
      </w:r>
    </w:p>
    <w:p w:rsidR="005F6C2E" w:rsidRDefault="005F6C2E" w:rsidP="005F6C2E">
      <w:pPr>
        <w:pStyle w:val="2"/>
        <w:spacing w:before="0" w:beforeAutospacing="0" w:after="0" w:afterAutospacing="0" w:line="360" w:lineRule="auto"/>
        <w:jc w:val="both"/>
        <w:rPr>
          <w:b w:val="0"/>
          <w:sz w:val="28"/>
          <w:szCs w:val="28"/>
        </w:rPr>
      </w:pPr>
    </w:p>
    <w:p w:rsidR="00D5210E" w:rsidRPr="00D5210E" w:rsidRDefault="00D5210E" w:rsidP="005F6C2E">
      <w:pPr>
        <w:pStyle w:val="2"/>
        <w:spacing w:before="0" w:beforeAutospacing="0" w:after="0" w:afterAutospacing="0" w:line="360" w:lineRule="auto"/>
        <w:jc w:val="center"/>
        <w:rPr>
          <w:sz w:val="28"/>
          <w:szCs w:val="28"/>
        </w:rPr>
      </w:pPr>
      <w:bookmarkStart w:id="14" w:name="_Toc380004441"/>
      <w:r w:rsidRPr="00D5210E">
        <w:rPr>
          <w:sz w:val="28"/>
          <w:szCs w:val="28"/>
        </w:rPr>
        <w:t>Таблица 1. Процесс работы</w:t>
      </w:r>
      <w:bookmarkEnd w:id="14"/>
    </w:p>
    <w:tbl>
      <w:tblPr>
        <w:tblStyle w:val="a9"/>
        <w:tblW w:w="0" w:type="auto"/>
        <w:tblLayout w:type="fixed"/>
        <w:tblLook w:val="04A0" w:firstRow="1" w:lastRow="0" w:firstColumn="1" w:lastColumn="0" w:noHBand="0" w:noVBand="1"/>
      </w:tblPr>
      <w:tblGrid>
        <w:gridCol w:w="1725"/>
        <w:gridCol w:w="1803"/>
        <w:gridCol w:w="2959"/>
        <w:gridCol w:w="2942"/>
      </w:tblGrid>
      <w:tr w:rsidR="007B424D" w:rsidRPr="00D5210E" w:rsidTr="006209C5">
        <w:tc>
          <w:tcPr>
            <w:tcW w:w="1725" w:type="dxa"/>
          </w:tcPr>
          <w:p w:rsidR="007B424D" w:rsidRPr="00D5210E" w:rsidRDefault="007B424D" w:rsidP="005F6C2E">
            <w:pPr>
              <w:pStyle w:val="2"/>
              <w:spacing w:before="0" w:beforeAutospacing="0" w:after="0" w:afterAutospacing="0" w:line="360" w:lineRule="auto"/>
              <w:ind w:firstLine="709"/>
              <w:jc w:val="both"/>
              <w:outlineLvl w:val="1"/>
              <w:rPr>
                <w:sz w:val="28"/>
                <w:szCs w:val="28"/>
              </w:rPr>
            </w:pPr>
            <w:bookmarkStart w:id="15" w:name="_Toc380004442"/>
            <w:r w:rsidRPr="00D5210E">
              <w:rPr>
                <w:sz w:val="28"/>
                <w:szCs w:val="28"/>
              </w:rPr>
              <w:t>Дата</w:t>
            </w:r>
            <w:bookmarkEnd w:id="15"/>
          </w:p>
        </w:tc>
        <w:tc>
          <w:tcPr>
            <w:tcW w:w="1803" w:type="dxa"/>
          </w:tcPr>
          <w:p w:rsidR="007B424D" w:rsidRPr="00D5210E" w:rsidRDefault="007B424D" w:rsidP="005F6C2E">
            <w:pPr>
              <w:pStyle w:val="2"/>
              <w:spacing w:before="0" w:beforeAutospacing="0" w:after="0" w:afterAutospacing="0" w:line="360" w:lineRule="auto"/>
              <w:ind w:firstLine="709"/>
              <w:jc w:val="both"/>
              <w:outlineLvl w:val="1"/>
              <w:rPr>
                <w:sz w:val="28"/>
                <w:szCs w:val="28"/>
              </w:rPr>
            </w:pPr>
            <w:bookmarkStart w:id="16" w:name="_Toc380004443"/>
            <w:r w:rsidRPr="00D5210E">
              <w:rPr>
                <w:sz w:val="28"/>
                <w:szCs w:val="28"/>
              </w:rPr>
              <w:t>Время</w:t>
            </w:r>
            <w:bookmarkEnd w:id="16"/>
          </w:p>
        </w:tc>
        <w:tc>
          <w:tcPr>
            <w:tcW w:w="2959" w:type="dxa"/>
          </w:tcPr>
          <w:p w:rsidR="007B424D" w:rsidRPr="00D5210E" w:rsidRDefault="007B424D" w:rsidP="005F6C2E">
            <w:pPr>
              <w:pStyle w:val="2"/>
              <w:spacing w:before="0" w:beforeAutospacing="0" w:after="0" w:afterAutospacing="0" w:line="360" w:lineRule="auto"/>
              <w:ind w:firstLine="709"/>
              <w:jc w:val="both"/>
              <w:outlineLvl w:val="1"/>
              <w:rPr>
                <w:sz w:val="28"/>
                <w:szCs w:val="28"/>
              </w:rPr>
            </w:pPr>
            <w:bookmarkStart w:id="17" w:name="_Toc380004444"/>
            <w:r w:rsidRPr="00D5210E">
              <w:rPr>
                <w:sz w:val="28"/>
                <w:szCs w:val="28"/>
              </w:rPr>
              <w:t>Наблюдение изменений</w:t>
            </w:r>
            <w:bookmarkEnd w:id="17"/>
          </w:p>
        </w:tc>
        <w:tc>
          <w:tcPr>
            <w:tcW w:w="2942" w:type="dxa"/>
          </w:tcPr>
          <w:p w:rsidR="007B424D" w:rsidRPr="00D5210E" w:rsidRDefault="007B424D" w:rsidP="005F6C2E">
            <w:pPr>
              <w:pStyle w:val="2"/>
              <w:spacing w:before="0" w:beforeAutospacing="0" w:after="0" w:afterAutospacing="0" w:line="360" w:lineRule="auto"/>
              <w:ind w:firstLine="709"/>
              <w:jc w:val="both"/>
              <w:outlineLvl w:val="1"/>
              <w:rPr>
                <w:sz w:val="28"/>
                <w:szCs w:val="28"/>
              </w:rPr>
            </w:pPr>
            <w:bookmarkStart w:id="18" w:name="_Toc380004445"/>
            <w:r w:rsidRPr="00D5210E">
              <w:rPr>
                <w:sz w:val="28"/>
                <w:szCs w:val="28"/>
              </w:rPr>
              <w:t>Фото</w:t>
            </w:r>
            <w:bookmarkEnd w:id="18"/>
          </w:p>
        </w:tc>
      </w:tr>
      <w:tr w:rsidR="007B424D" w:rsidRPr="00D5210E" w:rsidTr="006209C5">
        <w:tc>
          <w:tcPr>
            <w:tcW w:w="1725" w:type="dxa"/>
          </w:tcPr>
          <w:p w:rsidR="007B424D" w:rsidRPr="00AD6D60" w:rsidRDefault="00AD6D60" w:rsidP="00AD6D60">
            <w:pPr>
              <w:pStyle w:val="2"/>
              <w:spacing w:before="0" w:beforeAutospacing="0" w:after="0" w:afterAutospacing="0" w:line="360" w:lineRule="auto"/>
              <w:outlineLvl w:val="1"/>
              <w:rPr>
                <w:b w:val="0"/>
                <w:sz w:val="28"/>
                <w:szCs w:val="28"/>
              </w:rPr>
            </w:pPr>
            <w:r w:rsidRPr="00AD6D60">
              <w:rPr>
                <w:b w:val="0"/>
                <w:sz w:val="28"/>
                <w:szCs w:val="28"/>
              </w:rPr>
              <w:t>14.02.14</w:t>
            </w:r>
          </w:p>
        </w:tc>
        <w:tc>
          <w:tcPr>
            <w:tcW w:w="1803" w:type="dxa"/>
          </w:tcPr>
          <w:p w:rsidR="007B424D" w:rsidRPr="00AD6D60" w:rsidRDefault="00AD6D60" w:rsidP="00AD6D60">
            <w:pPr>
              <w:pStyle w:val="2"/>
              <w:spacing w:before="0" w:beforeAutospacing="0" w:after="0" w:afterAutospacing="0" w:line="360" w:lineRule="auto"/>
              <w:outlineLvl w:val="1"/>
              <w:rPr>
                <w:b w:val="0"/>
                <w:sz w:val="28"/>
                <w:szCs w:val="28"/>
              </w:rPr>
            </w:pPr>
            <w:r>
              <w:rPr>
                <w:b w:val="0"/>
                <w:sz w:val="28"/>
                <w:szCs w:val="28"/>
              </w:rPr>
              <w:t>14:00</w:t>
            </w:r>
          </w:p>
        </w:tc>
        <w:tc>
          <w:tcPr>
            <w:tcW w:w="2959" w:type="dxa"/>
          </w:tcPr>
          <w:p w:rsidR="007B424D" w:rsidRPr="00F2577E" w:rsidRDefault="00F2577E" w:rsidP="00F2577E">
            <w:pPr>
              <w:pStyle w:val="2"/>
              <w:spacing w:before="0" w:beforeAutospacing="0" w:after="0" w:afterAutospacing="0" w:line="360" w:lineRule="auto"/>
              <w:outlineLvl w:val="1"/>
              <w:rPr>
                <w:b w:val="0"/>
                <w:sz w:val="28"/>
                <w:szCs w:val="28"/>
              </w:rPr>
            </w:pPr>
            <w:r w:rsidRPr="00F2577E">
              <w:rPr>
                <w:b w:val="0"/>
                <w:sz w:val="28"/>
                <w:szCs w:val="28"/>
              </w:rPr>
              <w:t>Собираем</w:t>
            </w:r>
            <w:r>
              <w:rPr>
                <w:b w:val="0"/>
                <w:sz w:val="28"/>
                <w:szCs w:val="28"/>
              </w:rPr>
              <w:t xml:space="preserve"> </w:t>
            </w:r>
            <w:r w:rsidRPr="00F2577E">
              <w:rPr>
                <w:b w:val="0"/>
                <w:sz w:val="28"/>
                <w:szCs w:val="28"/>
              </w:rPr>
              <w:t>установку согласно ходу работы</w:t>
            </w:r>
          </w:p>
        </w:tc>
        <w:tc>
          <w:tcPr>
            <w:tcW w:w="2942" w:type="dxa"/>
          </w:tcPr>
          <w:p w:rsidR="007B424D" w:rsidRPr="00D5210E" w:rsidRDefault="00F2577E" w:rsidP="00F2577E">
            <w:pPr>
              <w:pStyle w:val="2"/>
              <w:spacing w:before="0" w:beforeAutospacing="0" w:after="0" w:afterAutospacing="0" w:line="360" w:lineRule="auto"/>
              <w:jc w:val="both"/>
              <w:outlineLvl w:val="1"/>
              <w:rPr>
                <w:sz w:val="28"/>
                <w:szCs w:val="28"/>
                <w:lang w:val="en-US"/>
              </w:rPr>
            </w:pPr>
            <w:r w:rsidRPr="00F2577E">
              <w:rPr>
                <w:noProof/>
                <w:sz w:val="28"/>
                <w:szCs w:val="28"/>
              </w:rPr>
              <w:drawing>
                <wp:inline distT="0" distB="0" distL="0" distR="0" wp14:anchorId="75509567" wp14:editId="2F807845">
                  <wp:extent cx="1951110" cy="1463040"/>
                  <wp:effectExtent l="0" t="0" r="0" b="0"/>
                  <wp:docPr id="26" name="Рисунок 26" descr="C:\Users\cahek_000\Desktop\фото эксперимент\DSCF35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cahek_000\Desktop\фото эксперимент\DSCF3523.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962195" cy="1471352"/>
                          </a:xfrm>
                          <a:prstGeom prst="rect">
                            <a:avLst/>
                          </a:prstGeom>
                          <a:noFill/>
                          <a:ln>
                            <a:noFill/>
                          </a:ln>
                        </pic:spPr>
                      </pic:pic>
                    </a:graphicData>
                  </a:graphic>
                </wp:inline>
              </w:drawing>
            </w:r>
          </w:p>
        </w:tc>
      </w:tr>
      <w:tr w:rsidR="007B424D" w:rsidRPr="00D5210E" w:rsidTr="006209C5">
        <w:tc>
          <w:tcPr>
            <w:tcW w:w="1725" w:type="dxa"/>
          </w:tcPr>
          <w:p w:rsidR="007B424D" w:rsidRPr="00AD6D60" w:rsidRDefault="00AD6D60" w:rsidP="00AD6D60">
            <w:pPr>
              <w:pStyle w:val="2"/>
              <w:spacing w:before="0" w:beforeAutospacing="0" w:after="0" w:afterAutospacing="0" w:line="360" w:lineRule="auto"/>
              <w:outlineLvl w:val="1"/>
              <w:rPr>
                <w:b w:val="0"/>
                <w:sz w:val="28"/>
                <w:szCs w:val="28"/>
              </w:rPr>
            </w:pPr>
            <w:r w:rsidRPr="00AD6D60">
              <w:rPr>
                <w:b w:val="0"/>
                <w:sz w:val="28"/>
                <w:szCs w:val="28"/>
              </w:rPr>
              <w:t>16.02.14</w:t>
            </w:r>
          </w:p>
        </w:tc>
        <w:tc>
          <w:tcPr>
            <w:tcW w:w="1803" w:type="dxa"/>
          </w:tcPr>
          <w:p w:rsidR="007B424D" w:rsidRPr="00AD6D60" w:rsidRDefault="00AD6D60" w:rsidP="00AD6D60">
            <w:pPr>
              <w:pStyle w:val="2"/>
              <w:spacing w:before="0" w:beforeAutospacing="0" w:after="0" w:afterAutospacing="0" w:line="360" w:lineRule="auto"/>
              <w:outlineLvl w:val="1"/>
              <w:rPr>
                <w:b w:val="0"/>
                <w:sz w:val="28"/>
                <w:szCs w:val="28"/>
              </w:rPr>
            </w:pPr>
            <w:r>
              <w:rPr>
                <w:b w:val="0"/>
                <w:sz w:val="28"/>
                <w:szCs w:val="28"/>
              </w:rPr>
              <w:t>14:00</w:t>
            </w:r>
          </w:p>
        </w:tc>
        <w:tc>
          <w:tcPr>
            <w:tcW w:w="2959" w:type="dxa"/>
          </w:tcPr>
          <w:p w:rsidR="007B424D" w:rsidRPr="00F2577E" w:rsidRDefault="00F2577E" w:rsidP="00F2577E">
            <w:pPr>
              <w:pStyle w:val="2"/>
              <w:spacing w:before="0" w:beforeAutospacing="0" w:after="0" w:afterAutospacing="0" w:line="360" w:lineRule="auto"/>
              <w:outlineLvl w:val="1"/>
              <w:rPr>
                <w:b w:val="0"/>
                <w:sz w:val="28"/>
                <w:szCs w:val="28"/>
              </w:rPr>
            </w:pPr>
            <w:r w:rsidRPr="00F2577E">
              <w:rPr>
                <w:b w:val="0"/>
                <w:sz w:val="28"/>
                <w:szCs w:val="28"/>
              </w:rPr>
              <w:t xml:space="preserve">Наблюдаем изменение объёма изюма и выделение пузырьков </w:t>
            </w:r>
            <m:oMath>
              <m:sSub>
                <m:sSubPr>
                  <m:ctrlPr>
                    <w:rPr>
                      <w:rFonts w:ascii="Cambria Math" w:hAnsi="Cambria Math"/>
                      <w:i/>
                      <w:sz w:val="28"/>
                      <w:szCs w:val="28"/>
                    </w:rPr>
                  </m:ctrlPr>
                </m:sSubPr>
                <m:e>
                  <m:r>
                    <m:rPr>
                      <m:sty m:val="bi"/>
                    </m:rPr>
                    <w:rPr>
                      <w:rFonts w:ascii="Cambria Math" w:hAnsi="Cambria Math"/>
                      <w:sz w:val="28"/>
                      <w:szCs w:val="28"/>
                    </w:rPr>
                    <m:t xml:space="preserve"> </m:t>
                  </m:r>
                  <m:r>
                    <m:rPr>
                      <m:sty m:val="bi"/>
                    </m:rPr>
                    <w:rPr>
                      <w:rFonts w:ascii="Cambria Math" w:hAnsi="Cambria Math"/>
                      <w:sz w:val="28"/>
                      <w:szCs w:val="28"/>
                      <w:lang w:val="en-US"/>
                    </w:rPr>
                    <m:t>CO</m:t>
                  </m:r>
                </m:e>
                <m:sub>
                  <m:r>
                    <m:rPr>
                      <m:sty m:val="bi"/>
                    </m:rPr>
                    <w:rPr>
                      <w:rFonts w:ascii="Cambria Math" w:hAnsi="Cambria Math"/>
                      <w:sz w:val="28"/>
                      <w:szCs w:val="28"/>
                    </w:rPr>
                    <m:t>2</m:t>
                  </m:r>
                </m:sub>
              </m:sSub>
            </m:oMath>
          </w:p>
        </w:tc>
        <w:tc>
          <w:tcPr>
            <w:tcW w:w="2942" w:type="dxa"/>
          </w:tcPr>
          <w:p w:rsidR="007B424D" w:rsidRPr="00F2577E" w:rsidRDefault="00F2577E" w:rsidP="00F2577E">
            <w:pPr>
              <w:pStyle w:val="2"/>
              <w:spacing w:before="0" w:beforeAutospacing="0" w:after="0" w:afterAutospacing="0" w:line="360" w:lineRule="auto"/>
              <w:jc w:val="both"/>
              <w:outlineLvl w:val="1"/>
              <w:rPr>
                <w:sz w:val="28"/>
                <w:szCs w:val="28"/>
              </w:rPr>
            </w:pPr>
            <w:r w:rsidRPr="00F2577E">
              <w:rPr>
                <w:noProof/>
                <w:sz w:val="28"/>
                <w:szCs w:val="28"/>
              </w:rPr>
              <w:drawing>
                <wp:inline distT="0" distB="0" distL="0" distR="0">
                  <wp:extent cx="1951111" cy="1463040"/>
                  <wp:effectExtent l="0" t="0" r="0" b="0"/>
                  <wp:docPr id="27" name="Рисунок 27" descr="C:\Users\cahek_000\Desktop\фото эксперимент\DSCF35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cahek_000\Desktop\фото эксперимент\DSCF3511.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53781" cy="1465042"/>
                          </a:xfrm>
                          <a:prstGeom prst="rect">
                            <a:avLst/>
                          </a:prstGeom>
                          <a:noFill/>
                          <a:ln>
                            <a:noFill/>
                          </a:ln>
                        </pic:spPr>
                      </pic:pic>
                    </a:graphicData>
                  </a:graphic>
                </wp:inline>
              </w:drawing>
            </w:r>
          </w:p>
        </w:tc>
      </w:tr>
      <w:tr w:rsidR="006209C5" w:rsidRPr="00D5210E" w:rsidTr="006209C5">
        <w:tc>
          <w:tcPr>
            <w:tcW w:w="1725" w:type="dxa"/>
          </w:tcPr>
          <w:p w:rsidR="006209C5" w:rsidRPr="00AD6D60" w:rsidRDefault="00AD6D60" w:rsidP="00AD6D60">
            <w:pPr>
              <w:pStyle w:val="2"/>
              <w:spacing w:before="0" w:beforeAutospacing="0" w:after="0" w:afterAutospacing="0" w:line="360" w:lineRule="auto"/>
              <w:outlineLvl w:val="1"/>
              <w:rPr>
                <w:b w:val="0"/>
                <w:sz w:val="28"/>
                <w:szCs w:val="28"/>
                <w:lang w:val="en-US"/>
              </w:rPr>
            </w:pPr>
            <w:r w:rsidRPr="00AD6D60">
              <w:rPr>
                <w:b w:val="0"/>
                <w:sz w:val="28"/>
                <w:szCs w:val="28"/>
              </w:rPr>
              <w:lastRenderedPageBreak/>
              <w:t>16.02.14</w:t>
            </w:r>
          </w:p>
        </w:tc>
        <w:tc>
          <w:tcPr>
            <w:tcW w:w="1803" w:type="dxa"/>
          </w:tcPr>
          <w:p w:rsidR="006209C5" w:rsidRPr="00AD6D60" w:rsidRDefault="00AD6D60" w:rsidP="00AD6D60">
            <w:pPr>
              <w:pStyle w:val="2"/>
              <w:spacing w:before="0" w:beforeAutospacing="0" w:after="0" w:afterAutospacing="0" w:line="360" w:lineRule="auto"/>
              <w:outlineLvl w:val="1"/>
              <w:rPr>
                <w:b w:val="0"/>
                <w:sz w:val="28"/>
                <w:szCs w:val="28"/>
              </w:rPr>
            </w:pPr>
            <w:r>
              <w:rPr>
                <w:b w:val="0"/>
                <w:sz w:val="28"/>
                <w:szCs w:val="28"/>
              </w:rPr>
              <w:t>15:00</w:t>
            </w:r>
          </w:p>
        </w:tc>
        <w:tc>
          <w:tcPr>
            <w:tcW w:w="2959" w:type="dxa"/>
          </w:tcPr>
          <w:p w:rsidR="006209C5" w:rsidRPr="00F2577E" w:rsidRDefault="006209C5" w:rsidP="00362115">
            <w:pPr>
              <w:pStyle w:val="2"/>
              <w:spacing w:before="0" w:beforeAutospacing="0" w:after="0" w:afterAutospacing="0" w:line="360" w:lineRule="auto"/>
              <w:outlineLvl w:val="1"/>
              <w:rPr>
                <w:b w:val="0"/>
                <w:sz w:val="28"/>
                <w:szCs w:val="28"/>
              </w:rPr>
            </w:pPr>
            <w:r>
              <w:rPr>
                <w:b w:val="0"/>
                <w:sz w:val="28"/>
                <w:szCs w:val="28"/>
              </w:rPr>
              <w:t xml:space="preserve">Наблюдаем выделение пузырьков углекислого газа в гидрозатворе </w:t>
            </w:r>
            <w:r w:rsidR="00362115">
              <w:rPr>
                <w:b w:val="0"/>
                <w:sz w:val="28"/>
                <w:szCs w:val="28"/>
              </w:rPr>
              <w:t>А</w:t>
            </w:r>
          </w:p>
        </w:tc>
        <w:tc>
          <w:tcPr>
            <w:tcW w:w="2942" w:type="dxa"/>
          </w:tcPr>
          <w:p w:rsidR="006209C5" w:rsidRPr="00F2577E" w:rsidRDefault="006209C5" w:rsidP="00F2577E">
            <w:pPr>
              <w:pStyle w:val="2"/>
              <w:spacing w:before="0" w:beforeAutospacing="0" w:after="0" w:afterAutospacing="0" w:line="360" w:lineRule="auto"/>
              <w:jc w:val="both"/>
              <w:outlineLvl w:val="1"/>
              <w:rPr>
                <w:noProof/>
                <w:sz w:val="28"/>
                <w:szCs w:val="28"/>
              </w:rPr>
            </w:pPr>
            <w:r w:rsidRPr="006209C5">
              <w:rPr>
                <w:noProof/>
                <w:sz w:val="28"/>
                <w:szCs w:val="28"/>
              </w:rPr>
              <w:drawing>
                <wp:inline distT="0" distB="0" distL="0" distR="0">
                  <wp:extent cx="2103540" cy="1577340"/>
                  <wp:effectExtent l="0" t="0" r="0" b="0"/>
                  <wp:docPr id="30" name="Рисунок 30" descr="C:\Users\cahek_000\Desktop\фото эксперимент\DSCF35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cahek_000\Desktop\фото эксперимент\DSCF3524.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108799" cy="1581284"/>
                          </a:xfrm>
                          <a:prstGeom prst="rect">
                            <a:avLst/>
                          </a:prstGeom>
                          <a:noFill/>
                          <a:ln>
                            <a:noFill/>
                          </a:ln>
                        </pic:spPr>
                      </pic:pic>
                    </a:graphicData>
                  </a:graphic>
                </wp:inline>
              </w:drawing>
            </w:r>
          </w:p>
        </w:tc>
      </w:tr>
      <w:tr w:rsidR="007B424D" w:rsidRPr="00D5210E" w:rsidTr="006209C5">
        <w:tc>
          <w:tcPr>
            <w:tcW w:w="1725" w:type="dxa"/>
          </w:tcPr>
          <w:p w:rsidR="007B424D" w:rsidRPr="00AD6D60" w:rsidRDefault="00AD6D60" w:rsidP="00AD6D60">
            <w:pPr>
              <w:pStyle w:val="2"/>
              <w:spacing w:before="0" w:beforeAutospacing="0" w:after="0" w:afterAutospacing="0" w:line="360" w:lineRule="auto"/>
              <w:outlineLvl w:val="1"/>
              <w:rPr>
                <w:b w:val="0"/>
                <w:sz w:val="28"/>
                <w:szCs w:val="28"/>
              </w:rPr>
            </w:pPr>
            <w:r w:rsidRPr="00AD6D60">
              <w:rPr>
                <w:b w:val="0"/>
                <w:sz w:val="28"/>
                <w:szCs w:val="28"/>
              </w:rPr>
              <w:t>16.02.14</w:t>
            </w:r>
          </w:p>
        </w:tc>
        <w:tc>
          <w:tcPr>
            <w:tcW w:w="1803" w:type="dxa"/>
          </w:tcPr>
          <w:p w:rsidR="007B424D" w:rsidRPr="00AD6D60" w:rsidRDefault="00AD6D60" w:rsidP="00AD6D60">
            <w:pPr>
              <w:pStyle w:val="2"/>
              <w:spacing w:before="0" w:beforeAutospacing="0" w:after="0" w:afterAutospacing="0" w:line="360" w:lineRule="auto"/>
              <w:outlineLvl w:val="1"/>
              <w:rPr>
                <w:b w:val="0"/>
                <w:sz w:val="28"/>
                <w:szCs w:val="28"/>
              </w:rPr>
            </w:pPr>
            <w:r>
              <w:rPr>
                <w:b w:val="0"/>
                <w:sz w:val="28"/>
                <w:szCs w:val="28"/>
              </w:rPr>
              <w:t>15:05</w:t>
            </w:r>
          </w:p>
        </w:tc>
        <w:tc>
          <w:tcPr>
            <w:tcW w:w="2959" w:type="dxa"/>
          </w:tcPr>
          <w:p w:rsidR="007B424D" w:rsidRPr="006209C5" w:rsidRDefault="006209C5" w:rsidP="006209C5">
            <w:pPr>
              <w:pStyle w:val="2"/>
              <w:spacing w:before="0" w:beforeAutospacing="0" w:after="0" w:afterAutospacing="0" w:line="360" w:lineRule="auto"/>
              <w:outlineLvl w:val="1"/>
              <w:rPr>
                <w:b w:val="0"/>
                <w:sz w:val="28"/>
                <w:szCs w:val="28"/>
              </w:rPr>
            </w:pPr>
            <w:r w:rsidRPr="006209C5">
              <w:rPr>
                <w:b w:val="0"/>
                <w:sz w:val="28"/>
                <w:szCs w:val="28"/>
              </w:rPr>
              <w:t>З</w:t>
            </w:r>
            <w:r>
              <w:rPr>
                <w:b w:val="0"/>
                <w:sz w:val="28"/>
                <w:szCs w:val="28"/>
              </w:rPr>
              <w:t>амечаем, что в гидрозатворе А ди</w:t>
            </w:r>
            <w:r w:rsidRPr="006209C5">
              <w:rPr>
                <w:b w:val="0"/>
                <w:sz w:val="28"/>
                <w:szCs w:val="28"/>
              </w:rPr>
              <w:t>сти</w:t>
            </w:r>
            <w:r>
              <w:rPr>
                <w:b w:val="0"/>
                <w:sz w:val="28"/>
                <w:szCs w:val="28"/>
              </w:rPr>
              <w:t>л</w:t>
            </w:r>
            <w:r w:rsidRPr="006209C5">
              <w:rPr>
                <w:b w:val="0"/>
                <w:sz w:val="28"/>
                <w:szCs w:val="28"/>
              </w:rPr>
              <w:t>лированная вода-прозрачного цвета</w:t>
            </w:r>
          </w:p>
        </w:tc>
        <w:tc>
          <w:tcPr>
            <w:tcW w:w="2942" w:type="dxa"/>
          </w:tcPr>
          <w:p w:rsidR="007B424D" w:rsidRPr="00F2577E" w:rsidRDefault="006209C5" w:rsidP="006209C5">
            <w:pPr>
              <w:pStyle w:val="2"/>
              <w:spacing w:before="0" w:beforeAutospacing="0" w:after="0" w:afterAutospacing="0" w:line="360" w:lineRule="auto"/>
              <w:jc w:val="both"/>
              <w:outlineLvl w:val="1"/>
              <w:rPr>
                <w:sz w:val="28"/>
                <w:szCs w:val="28"/>
              </w:rPr>
            </w:pPr>
            <w:r w:rsidRPr="006209C5">
              <w:rPr>
                <w:noProof/>
                <w:sz w:val="28"/>
                <w:szCs w:val="28"/>
              </w:rPr>
              <w:drawing>
                <wp:inline distT="0" distB="0" distL="0" distR="0">
                  <wp:extent cx="1956252" cy="1466896"/>
                  <wp:effectExtent l="0" t="0" r="0" b="0"/>
                  <wp:docPr id="28" name="Рисунок 28" descr="C:\Users\cahek_000\Desktop\фото эксперимент\DSCF35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cahek_000\Desktop\фото эксперимент\DSCF3508.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961903" cy="1471134"/>
                          </a:xfrm>
                          <a:prstGeom prst="rect">
                            <a:avLst/>
                          </a:prstGeom>
                          <a:noFill/>
                          <a:ln>
                            <a:noFill/>
                          </a:ln>
                        </pic:spPr>
                      </pic:pic>
                    </a:graphicData>
                  </a:graphic>
                </wp:inline>
              </w:drawing>
            </w:r>
          </w:p>
        </w:tc>
      </w:tr>
      <w:tr w:rsidR="007B424D" w:rsidRPr="00D5210E" w:rsidTr="006209C5">
        <w:tc>
          <w:tcPr>
            <w:tcW w:w="1725" w:type="dxa"/>
          </w:tcPr>
          <w:p w:rsidR="007B424D" w:rsidRPr="00AD6D60" w:rsidRDefault="00AD6D60" w:rsidP="00AD6D60">
            <w:pPr>
              <w:pStyle w:val="2"/>
              <w:spacing w:before="0" w:beforeAutospacing="0" w:after="0" w:afterAutospacing="0" w:line="360" w:lineRule="auto"/>
              <w:outlineLvl w:val="1"/>
              <w:rPr>
                <w:b w:val="0"/>
                <w:sz w:val="28"/>
                <w:szCs w:val="28"/>
              </w:rPr>
            </w:pPr>
            <w:r w:rsidRPr="00AD6D60">
              <w:rPr>
                <w:b w:val="0"/>
                <w:sz w:val="28"/>
                <w:szCs w:val="28"/>
              </w:rPr>
              <w:t>16.02.14</w:t>
            </w:r>
          </w:p>
        </w:tc>
        <w:tc>
          <w:tcPr>
            <w:tcW w:w="1803" w:type="dxa"/>
          </w:tcPr>
          <w:p w:rsidR="007B424D" w:rsidRPr="00AD6D60" w:rsidRDefault="00AD6D60" w:rsidP="00AD6D60">
            <w:pPr>
              <w:pStyle w:val="2"/>
              <w:spacing w:before="0" w:beforeAutospacing="0" w:after="0" w:afterAutospacing="0" w:line="360" w:lineRule="auto"/>
              <w:outlineLvl w:val="1"/>
              <w:rPr>
                <w:b w:val="0"/>
                <w:sz w:val="28"/>
                <w:szCs w:val="28"/>
              </w:rPr>
            </w:pPr>
            <w:r>
              <w:rPr>
                <w:b w:val="0"/>
                <w:sz w:val="28"/>
                <w:szCs w:val="28"/>
              </w:rPr>
              <w:t>15:30</w:t>
            </w:r>
          </w:p>
        </w:tc>
        <w:tc>
          <w:tcPr>
            <w:tcW w:w="2959" w:type="dxa"/>
          </w:tcPr>
          <w:p w:rsidR="007B424D" w:rsidRPr="00F2577E" w:rsidRDefault="006209C5" w:rsidP="006209C5">
            <w:pPr>
              <w:pStyle w:val="2"/>
              <w:spacing w:before="0" w:beforeAutospacing="0" w:after="0" w:afterAutospacing="0" w:line="360" w:lineRule="auto"/>
              <w:outlineLvl w:val="1"/>
              <w:rPr>
                <w:sz w:val="28"/>
                <w:szCs w:val="28"/>
              </w:rPr>
            </w:pPr>
            <w:r w:rsidRPr="006209C5">
              <w:rPr>
                <w:b w:val="0"/>
                <w:sz w:val="28"/>
                <w:szCs w:val="28"/>
              </w:rPr>
              <w:t>Добавляем в гидрозатвор Б известковую воду</w:t>
            </w:r>
            <w:r>
              <w:rPr>
                <w:sz w:val="28"/>
                <w:szCs w:val="28"/>
              </w:rPr>
              <w:t xml:space="preserve"> </w:t>
            </w:r>
            <m:oMath>
              <m:sSub>
                <m:sSubPr>
                  <m:ctrlPr>
                    <w:rPr>
                      <w:rFonts w:ascii="Cambria Math" w:hAnsi="Cambria Math"/>
                      <w:i/>
                      <w:sz w:val="28"/>
                      <w:szCs w:val="28"/>
                    </w:rPr>
                  </m:ctrlPr>
                </m:sSubPr>
                <m:e>
                  <m:r>
                    <m:rPr>
                      <m:sty m:val="bi"/>
                    </m:rPr>
                    <w:rPr>
                      <w:rFonts w:ascii="Cambria Math" w:hAnsi="Cambria Math"/>
                      <w:sz w:val="28"/>
                      <w:szCs w:val="28"/>
                    </w:rPr>
                    <m:t xml:space="preserve"> </m:t>
                  </m:r>
                  <m:r>
                    <m:rPr>
                      <m:sty m:val="bi"/>
                    </m:rPr>
                    <w:rPr>
                      <w:rFonts w:ascii="Cambria Math" w:hAnsi="Cambria Math"/>
                      <w:sz w:val="28"/>
                      <w:szCs w:val="28"/>
                      <w:lang w:val="en-US"/>
                    </w:rPr>
                    <m:t>Ca</m:t>
                  </m:r>
                  <m:r>
                    <m:rPr>
                      <m:sty m:val="bi"/>
                    </m:rPr>
                    <w:rPr>
                      <w:rFonts w:ascii="Cambria Math" w:hAnsi="Cambria Math"/>
                      <w:sz w:val="28"/>
                      <w:szCs w:val="28"/>
                    </w:rPr>
                    <m:t>(</m:t>
                  </m:r>
                  <m:r>
                    <m:rPr>
                      <m:sty m:val="bi"/>
                    </m:rPr>
                    <w:rPr>
                      <w:rFonts w:ascii="Cambria Math" w:hAnsi="Cambria Math"/>
                      <w:sz w:val="28"/>
                      <w:szCs w:val="28"/>
                      <w:lang w:val="en-US"/>
                    </w:rPr>
                    <m:t>OH</m:t>
                  </m:r>
                  <m:r>
                    <m:rPr>
                      <m:sty m:val="bi"/>
                    </m:rPr>
                    <w:rPr>
                      <w:rFonts w:ascii="Cambria Math" w:hAnsi="Cambria Math"/>
                      <w:sz w:val="28"/>
                      <w:szCs w:val="28"/>
                    </w:rPr>
                    <m:t>)</m:t>
                  </m:r>
                </m:e>
                <m:sub>
                  <m:r>
                    <m:rPr>
                      <m:sty m:val="bi"/>
                    </m:rPr>
                    <w:rPr>
                      <w:rFonts w:ascii="Cambria Math" w:hAnsi="Cambria Math"/>
                      <w:sz w:val="28"/>
                      <w:szCs w:val="28"/>
                    </w:rPr>
                    <m:t>2</m:t>
                  </m:r>
                </m:sub>
              </m:sSub>
            </m:oMath>
          </w:p>
        </w:tc>
        <w:tc>
          <w:tcPr>
            <w:tcW w:w="2942" w:type="dxa"/>
          </w:tcPr>
          <w:p w:rsidR="007B424D" w:rsidRPr="00F2577E" w:rsidRDefault="006209C5" w:rsidP="006209C5">
            <w:pPr>
              <w:pStyle w:val="2"/>
              <w:spacing w:before="0" w:beforeAutospacing="0" w:after="0" w:afterAutospacing="0" w:line="360" w:lineRule="auto"/>
              <w:jc w:val="both"/>
              <w:outlineLvl w:val="1"/>
              <w:rPr>
                <w:sz w:val="28"/>
                <w:szCs w:val="28"/>
              </w:rPr>
            </w:pPr>
            <w:r w:rsidRPr="006209C5">
              <w:rPr>
                <w:noProof/>
                <w:sz w:val="28"/>
                <w:szCs w:val="28"/>
              </w:rPr>
              <w:drawing>
                <wp:inline distT="0" distB="0" distL="0" distR="0">
                  <wp:extent cx="1965960" cy="1474174"/>
                  <wp:effectExtent l="0" t="0" r="0" b="0"/>
                  <wp:docPr id="29" name="Рисунок 29" descr="C:\Users\cahek_000\Desktop\фото эксперимент\DSCF35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cahek_000\Desktop\фото эксперимент\DSCF3540.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971588" cy="1478394"/>
                          </a:xfrm>
                          <a:prstGeom prst="rect">
                            <a:avLst/>
                          </a:prstGeom>
                          <a:noFill/>
                          <a:ln>
                            <a:noFill/>
                          </a:ln>
                        </pic:spPr>
                      </pic:pic>
                    </a:graphicData>
                  </a:graphic>
                </wp:inline>
              </w:drawing>
            </w:r>
          </w:p>
        </w:tc>
      </w:tr>
      <w:tr w:rsidR="00727078" w:rsidRPr="00D5210E" w:rsidTr="006209C5">
        <w:tc>
          <w:tcPr>
            <w:tcW w:w="1725" w:type="dxa"/>
          </w:tcPr>
          <w:p w:rsidR="00727078" w:rsidRPr="00AD6D60" w:rsidRDefault="00AD6D60" w:rsidP="00AD6D60">
            <w:pPr>
              <w:pStyle w:val="2"/>
              <w:spacing w:before="0" w:beforeAutospacing="0" w:after="0" w:afterAutospacing="0" w:line="360" w:lineRule="auto"/>
              <w:outlineLvl w:val="1"/>
              <w:rPr>
                <w:b w:val="0"/>
                <w:sz w:val="28"/>
                <w:szCs w:val="28"/>
              </w:rPr>
            </w:pPr>
            <w:r w:rsidRPr="00AD6D60">
              <w:rPr>
                <w:b w:val="0"/>
                <w:sz w:val="28"/>
                <w:szCs w:val="28"/>
              </w:rPr>
              <w:t>16.02.14</w:t>
            </w:r>
          </w:p>
        </w:tc>
        <w:tc>
          <w:tcPr>
            <w:tcW w:w="1803" w:type="dxa"/>
          </w:tcPr>
          <w:p w:rsidR="00727078" w:rsidRPr="00AD6D60" w:rsidRDefault="00AD6D60" w:rsidP="00AD6D60">
            <w:pPr>
              <w:pStyle w:val="2"/>
              <w:spacing w:before="0" w:beforeAutospacing="0" w:after="0" w:afterAutospacing="0" w:line="360" w:lineRule="auto"/>
              <w:outlineLvl w:val="1"/>
              <w:rPr>
                <w:b w:val="0"/>
                <w:sz w:val="28"/>
                <w:szCs w:val="28"/>
              </w:rPr>
            </w:pPr>
            <w:r>
              <w:rPr>
                <w:b w:val="0"/>
                <w:sz w:val="28"/>
                <w:szCs w:val="28"/>
              </w:rPr>
              <w:t>15:45</w:t>
            </w:r>
          </w:p>
        </w:tc>
        <w:tc>
          <w:tcPr>
            <w:tcW w:w="2959" w:type="dxa"/>
          </w:tcPr>
          <w:p w:rsidR="00727078" w:rsidRPr="006209C5" w:rsidRDefault="00727078" w:rsidP="00727078">
            <w:pPr>
              <w:pStyle w:val="2"/>
              <w:spacing w:before="0" w:beforeAutospacing="0" w:after="0" w:afterAutospacing="0" w:line="360" w:lineRule="auto"/>
              <w:outlineLvl w:val="1"/>
              <w:rPr>
                <w:b w:val="0"/>
                <w:sz w:val="28"/>
                <w:szCs w:val="28"/>
              </w:rPr>
            </w:pPr>
            <w:r w:rsidRPr="006209C5">
              <w:rPr>
                <w:b w:val="0"/>
                <w:sz w:val="28"/>
                <w:szCs w:val="28"/>
              </w:rPr>
              <w:t>З</w:t>
            </w:r>
            <w:r>
              <w:rPr>
                <w:b w:val="0"/>
                <w:sz w:val="28"/>
                <w:szCs w:val="28"/>
              </w:rPr>
              <w:t>амечаем, что в гидрозатворе Б известковая</w:t>
            </w:r>
            <w:r w:rsidRPr="006209C5">
              <w:rPr>
                <w:b w:val="0"/>
                <w:sz w:val="28"/>
                <w:szCs w:val="28"/>
              </w:rPr>
              <w:t xml:space="preserve"> вода</w:t>
            </w:r>
            <w:r>
              <w:rPr>
                <w:b w:val="0"/>
                <w:sz w:val="28"/>
                <w:szCs w:val="28"/>
              </w:rPr>
              <w:t xml:space="preserve"> помутнела</w:t>
            </w:r>
            <w:r w:rsidR="00362115">
              <w:rPr>
                <w:b w:val="0"/>
                <w:sz w:val="28"/>
                <w:szCs w:val="28"/>
              </w:rPr>
              <w:t xml:space="preserve"> </w:t>
            </w:r>
          </w:p>
        </w:tc>
        <w:tc>
          <w:tcPr>
            <w:tcW w:w="2942" w:type="dxa"/>
          </w:tcPr>
          <w:p w:rsidR="00727078" w:rsidRPr="006209C5" w:rsidRDefault="00727078" w:rsidP="006209C5">
            <w:pPr>
              <w:pStyle w:val="2"/>
              <w:spacing w:before="0" w:beforeAutospacing="0" w:after="0" w:afterAutospacing="0" w:line="360" w:lineRule="auto"/>
              <w:jc w:val="both"/>
              <w:outlineLvl w:val="1"/>
              <w:rPr>
                <w:noProof/>
                <w:sz w:val="28"/>
                <w:szCs w:val="28"/>
              </w:rPr>
            </w:pPr>
            <w:r w:rsidRPr="00727078">
              <w:rPr>
                <w:noProof/>
                <w:sz w:val="28"/>
                <w:szCs w:val="28"/>
              </w:rPr>
              <w:drawing>
                <wp:inline distT="0" distB="0" distL="0" distR="0">
                  <wp:extent cx="1722120" cy="1291332"/>
                  <wp:effectExtent l="0" t="0" r="0" b="0"/>
                  <wp:docPr id="31" name="Рисунок 31" descr="C:\Users\cahek_000\Desktop\фото эксперимент\DSCF35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cahek_000\Desktop\фото эксперимент\DSCF3530.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739929" cy="1304686"/>
                          </a:xfrm>
                          <a:prstGeom prst="rect">
                            <a:avLst/>
                          </a:prstGeom>
                          <a:noFill/>
                          <a:ln>
                            <a:noFill/>
                          </a:ln>
                        </pic:spPr>
                      </pic:pic>
                    </a:graphicData>
                  </a:graphic>
                </wp:inline>
              </w:drawing>
            </w:r>
          </w:p>
        </w:tc>
      </w:tr>
    </w:tbl>
    <w:p w:rsidR="007B424D" w:rsidRPr="00F2577E" w:rsidRDefault="007B424D" w:rsidP="005F6C2E">
      <w:pPr>
        <w:pStyle w:val="2"/>
        <w:spacing w:before="0" w:beforeAutospacing="0" w:after="0" w:afterAutospacing="0" w:line="360" w:lineRule="auto"/>
        <w:ind w:firstLine="709"/>
        <w:jc w:val="both"/>
        <w:rPr>
          <w:sz w:val="28"/>
          <w:szCs w:val="28"/>
        </w:rPr>
      </w:pPr>
    </w:p>
    <w:p w:rsidR="007B424D" w:rsidRPr="00D5210E" w:rsidRDefault="007B424D" w:rsidP="005F6C2E">
      <w:pPr>
        <w:pStyle w:val="2"/>
        <w:spacing w:before="0" w:beforeAutospacing="0" w:after="0" w:afterAutospacing="0" w:line="360" w:lineRule="auto"/>
        <w:jc w:val="both"/>
        <w:rPr>
          <w:b w:val="0"/>
          <w:sz w:val="28"/>
          <w:szCs w:val="32"/>
        </w:rPr>
      </w:pPr>
      <w:bookmarkStart w:id="19" w:name="_Toc380004446"/>
      <w:r w:rsidRPr="00D5210E">
        <w:rPr>
          <w:sz w:val="28"/>
          <w:szCs w:val="28"/>
        </w:rPr>
        <w:t>Вывод</w:t>
      </w:r>
      <w:r w:rsidR="00F232E5" w:rsidRPr="00D5210E">
        <w:rPr>
          <w:sz w:val="28"/>
          <w:szCs w:val="28"/>
        </w:rPr>
        <w:t xml:space="preserve">: </w:t>
      </w:r>
      <w:r w:rsidR="00F232E5" w:rsidRPr="00D5210E">
        <w:rPr>
          <w:b w:val="0"/>
          <w:sz w:val="28"/>
          <w:szCs w:val="32"/>
        </w:rPr>
        <w:t>Указанные наблюдения подтверждают, что в колбе-реакторе происходила реакция спиртового брожения:</w:t>
      </w:r>
      <w:bookmarkEnd w:id="19"/>
    </w:p>
    <w:p w:rsidR="007B424D" w:rsidRPr="00D5210E" w:rsidRDefault="00D5210E" w:rsidP="005F6C2E">
      <w:pPr>
        <w:pStyle w:val="2"/>
        <w:spacing w:before="0" w:beforeAutospacing="0" w:after="0" w:afterAutospacing="0" w:line="360" w:lineRule="auto"/>
        <w:ind w:firstLine="709"/>
        <w:jc w:val="both"/>
        <w:rPr>
          <w:b w:val="0"/>
          <w:sz w:val="28"/>
          <w:szCs w:val="32"/>
        </w:rPr>
      </w:pPr>
      <w:bookmarkStart w:id="20" w:name="_Toc380004447"/>
      <w:r w:rsidRPr="00D5210E">
        <w:rPr>
          <w:b w:val="0"/>
          <w:noProof/>
          <w:sz w:val="28"/>
          <w:szCs w:val="32"/>
        </w:rPr>
        <w:drawing>
          <wp:anchor distT="0" distB="0" distL="114300" distR="114300" simplePos="0" relativeHeight="251678208" behindDoc="1" locked="0" layoutInCell="1" allowOverlap="1" wp14:anchorId="02715F29" wp14:editId="525C6915">
            <wp:simplePos x="0" y="0"/>
            <wp:positionH relativeFrom="column">
              <wp:posOffset>749935</wp:posOffset>
            </wp:positionH>
            <wp:positionV relativeFrom="paragraph">
              <wp:posOffset>198120</wp:posOffset>
            </wp:positionV>
            <wp:extent cx="4358640" cy="727075"/>
            <wp:effectExtent l="95250" t="95250" r="80010" b="73025"/>
            <wp:wrapTight wrapText="bothSides">
              <wp:wrapPolygon edited="0">
                <wp:start x="-472" y="-2830"/>
                <wp:lineTo x="-472" y="23769"/>
                <wp:lineTo x="21997" y="23769"/>
                <wp:lineTo x="21997" y="-2830"/>
                <wp:lineTo x="-472" y="-2830"/>
              </wp:wrapPolygon>
            </wp:wrapTight>
            <wp:docPr id="9" name="Рисунок 9" descr="Брожение">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Брожение">
                      <a:hlinkClick r:id="rId9"/>
                    </pic:cNvP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58640" cy="727075"/>
                    </a:xfrm>
                    <a:prstGeom prst="rect">
                      <a:avLst/>
                    </a:prstGeom>
                    <a:ln w="88900" cap="sq" cmpd="thickThin">
                      <a:solidFill>
                        <a:srgbClr val="000000"/>
                      </a:solidFill>
                      <a:prstDash val="solid"/>
                      <a:miter lim="800000"/>
                    </a:ln>
                    <a:effectLst>
                      <a:innerShdw blurRad="76200">
                        <a:srgbClr val="000000"/>
                      </a:innerShdw>
                    </a:effectLst>
                  </pic:spPr>
                </pic:pic>
              </a:graphicData>
            </a:graphic>
            <wp14:sizeRelH relativeFrom="margin">
              <wp14:pctWidth>0</wp14:pctWidth>
            </wp14:sizeRelH>
            <wp14:sizeRelV relativeFrom="margin">
              <wp14:pctHeight>0</wp14:pctHeight>
            </wp14:sizeRelV>
          </wp:anchor>
        </w:drawing>
      </w:r>
      <w:bookmarkEnd w:id="20"/>
    </w:p>
    <w:p w:rsidR="00F232E5" w:rsidRPr="00D5210E" w:rsidRDefault="00F232E5" w:rsidP="005F6C2E">
      <w:pPr>
        <w:pStyle w:val="2"/>
        <w:spacing w:before="0" w:beforeAutospacing="0" w:after="0" w:afterAutospacing="0" w:line="360" w:lineRule="auto"/>
        <w:ind w:firstLine="709"/>
        <w:jc w:val="both"/>
        <w:rPr>
          <w:b w:val="0"/>
          <w:sz w:val="28"/>
          <w:szCs w:val="32"/>
        </w:rPr>
      </w:pPr>
    </w:p>
    <w:p w:rsidR="00F232E5" w:rsidRPr="00D5210E" w:rsidRDefault="00F232E5" w:rsidP="005F6C2E">
      <w:pPr>
        <w:spacing w:after="0" w:line="360" w:lineRule="auto"/>
        <w:ind w:firstLine="709"/>
        <w:jc w:val="both"/>
        <w:rPr>
          <w:sz w:val="28"/>
          <w:szCs w:val="32"/>
        </w:rPr>
      </w:pPr>
    </w:p>
    <w:p w:rsidR="00D5210E" w:rsidRPr="00D5210E" w:rsidRDefault="00D5210E" w:rsidP="005F6C2E">
      <w:pPr>
        <w:pStyle w:val="2"/>
        <w:spacing w:before="0" w:beforeAutospacing="0" w:after="0" w:afterAutospacing="0" w:line="360" w:lineRule="auto"/>
        <w:ind w:firstLine="709"/>
        <w:jc w:val="both"/>
        <w:rPr>
          <w:b w:val="0"/>
          <w:sz w:val="28"/>
          <w:szCs w:val="32"/>
        </w:rPr>
      </w:pPr>
    </w:p>
    <w:p w:rsidR="00727078" w:rsidRDefault="00F232E5" w:rsidP="00727078">
      <w:pPr>
        <w:pStyle w:val="2"/>
        <w:spacing w:before="0" w:beforeAutospacing="0" w:after="0" w:afterAutospacing="0" w:line="360" w:lineRule="auto"/>
        <w:jc w:val="both"/>
        <w:rPr>
          <w:bCs w:val="0"/>
          <w:sz w:val="28"/>
          <w:szCs w:val="32"/>
        </w:rPr>
      </w:pPr>
      <w:bookmarkStart w:id="21" w:name="_Toc380004448"/>
      <w:r w:rsidRPr="00D5210E">
        <w:rPr>
          <w:b w:val="0"/>
          <w:sz w:val="28"/>
          <w:szCs w:val="32"/>
        </w:rPr>
        <w:t>Это одна из древнейших реакций, производимых человеком в переработке пищевого сырья.</w:t>
      </w:r>
      <w:bookmarkEnd w:id="21"/>
    </w:p>
    <w:p w:rsidR="002471C6" w:rsidRDefault="005F7099" w:rsidP="00727078">
      <w:pPr>
        <w:pStyle w:val="2"/>
        <w:spacing w:before="0" w:beforeAutospacing="0" w:after="0" w:afterAutospacing="0" w:line="360" w:lineRule="auto"/>
        <w:jc w:val="center"/>
        <w:rPr>
          <w:sz w:val="32"/>
          <w:szCs w:val="32"/>
        </w:rPr>
      </w:pPr>
      <w:r w:rsidRPr="00F232E5">
        <w:br w:type="page"/>
      </w:r>
      <w:bookmarkStart w:id="22" w:name="_Toc380004449"/>
      <w:r w:rsidR="002471C6" w:rsidRPr="00D5210E">
        <w:rPr>
          <w:sz w:val="32"/>
          <w:szCs w:val="32"/>
        </w:rPr>
        <w:lastRenderedPageBreak/>
        <w:t xml:space="preserve">2.2 </w:t>
      </w:r>
      <w:r w:rsidR="00D94E23" w:rsidRPr="00D5210E">
        <w:rPr>
          <w:sz w:val="32"/>
          <w:szCs w:val="32"/>
        </w:rPr>
        <w:t xml:space="preserve">Спиртовое </w:t>
      </w:r>
      <w:r w:rsidR="002471C6" w:rsidRPr="00D5210E">
        <w:rPr>
          <w:sz w:val="32"/>
          <w:szCs w:val="32"/>
        </w:rPr>
        <w:t>брожени</w:t>
      </w:r>
      <w:r w:rsidR="009A27EE" w:rsidRPr="00D5210E">
        <w:rPr>
          <w:sz w:val="32"/>
          <w:szCs w:val="32"/>
        </w:rPr>
        <w:t>е</w:t>
      </w:r>
      <w:r w:rsidR="002471C6" w:rsidRPr="00D5210E">
        <w:rPr>
          <w:sz w:val="32"/>
          <w:szCs w:val="32"/>
        </w:rPr>
        <w:t xml:space="preserve"> </w:t>
      </w:r>
      <w:bookmarkEnd w:id="22"/>
      <w:r w:rsidR="00885103">
        <w:rPr>
          <w:sz w:val="32"/>
          <w:szCs w:val="32"/>
        </w:rPr>
        <w:t>дрожжевых грибков</w:t>
      </w:r>
    </w:p>
    <w:p w:rsidR="00D5210E" w:rsidRPr="00D5210E" w:rsidRDefault="005F6C2E" w:rsidP="005F6C2E">
      <w:pPr>
        <w:pStyle w:val="2"/>
        <w:spacing w:before="0" w:beforeAutospacing="0" w:after="0" w:afterAutospacing="0" w:line="360" w:lineRule="auto"/>
        <w:ind w:firstLine="709"/>
        <w:jc w:val="center"/>
        <w:rPr>
          <w:sz w:val="32"/>
          <w:szCs w:val="32"/>
        </w:rPr>
      </w:pPr>
      <w:bookmarkStart w:id="23" w:name="_Toc380004450"/>
      <w:r>
        <w:rPr>
          <w:sz w:val="32"/>
          <w:szCs w:val="28"/>
        </w:rPr>
        <w:t>Эксперимент в домашних условиях</w:t>
      </w:r>
      <w:bookmarkEnd w:id="23"/>
    </w:p>
    <w:p w:rsidR="007B424D" w:rsidRPr="00D5210E" w:rsidRDefault="007B424D" w:rsidP="005F6C2E">
      <w:pPr>
        <w:pStyle w:val="2"/>
        <w:spacing w:before="0" w:beforeAutospacing="0" w:after="0" w:afterAutospacing="0" w:line="360" w:lineRule="auto"/>
        <w:jc w:val="both"/>
        <w:rPr>
          <w:b w:val="0"/>
          <w:sz w:val="28"/>
          <w:szCs w:val="28"/>
        </w:rPr>
      </w:pPr>
      <w:bookmarkStart w:id="24" w:name="_Toc380004451"/>
      <w:r w:rsidRPr="00D5210E">
        <w:rPr>
          <w:sz w:val="28"/>
          <w:szCs w:val="28"/>
        </w:rPr>
        <w:t>Цель</w:t>
      </w:r>
      <w:r w:rsidR="0077431E" w:rsidRPr="00D5210E">
        <w:rPr>
          <w:sz w:val="28"/>
          <w:szCs w:val="28"/>
        </w:rPr>
        <w:t>:</w:t>
      </w:r>
      <w:r w:rsidR="0077431E" w:rsidRPr="00D5210E">
        <w:rPr>
          <w:b w:val="0"/>
          <w:sz w:val="28"/>
          <w:szCs w:val="28"/>
        </w:rPr>
        <w:t xml:space="preserve"> </w:t>
      </w:r>
      <w:r w:rsidR="005F6C2E">
        <w:rPr>
          <w:b w:val="0"/>
          <w:sz w:val="28"/>
          <w:szCs w:val="28"/>
        </w:rPr>
        <w:t>п</w:t>
      </w:r>
      <w:r w:rsidR="0077431E" w:rsidRPr="00D5210E">
        <w:rPr>
          <w:b w:val="0"/>
          <w:sz w:val="28"/>
          <w:szCs w:val="28"/>
        </w:rPr>
        <w:t>ровести реакцию спиртового брожения</w:t>
      </w:r>
      <w:r w:rsidR="005F6C2E">
        <w:rPr>
          <w:b w:val="0"/>
          <w:sz w:val="28"/>
          <w:szCs w:val="28"/>
        </w:rPr>
        <w:t>.</w:t>
      </w:r>
      <w:bookmarkEnd w:id="24"/>
    </w:p>
    <w:p w:rsidR="00D94E23" w:rsidRPr="00D5210E" w:rsidRDefault="007B424D" w:rsidP="005F6C2E">
      <w:pPr>
        <w:pStyle w:val="2"/>
        <w:spacing w:before="0" w:beforeAutospacing="0" w:after="0" w:afterAutospacing="0" w:line="360" w:lineRule="auto"/>
        <w:jc w:val="both"/>
        <w:rPr>
          <w:b w:val="0"/>
          <w:sz w:val="28"/>
          <w:szCs w:val="28"/>
        </w:rPr>
      </w:pPr>
      <w:bookmarkStart w:id="25" w:name="_Toc380004452"/>
      <w:r w:rsidRPr="00D5210E">
        <w:rPr>
          <w:sz w:val="28"/>
          <w:szCs w:val="28"/>
        </w:rPr>
        <w:t>Оборудование</w:t>
      </w:r>
      <w:r w:rsidR="00D94E23" w:rsidRPr="00D5210E">
        <w:rPr>
          <w:sz w:val="28"/>
          <w:szCs w:val="28"/>
        </w:rPr>
        <w:t>:</w:t>
      </w:r>
      <w:r w:rsidR="00D94E23" w:rsidRPr="00D5210E">
        <w:rPr>
          <w:b w:val="0"/>
          <w:sz w:val="28"/>
          <w:szCs w:val="28"/>
        </w:rPr>
        <w:t xml:space="preserve"> сухие дрожи 1 ст</w:t>
      </w:r>
      <w:r w:rsidR="0077431E" w:rsidRPr="00D5210E">
        <w:rPr>
          <w:b w:val="0"/>
          <w:sz w:val="28"/>
          <w:szCs w:val="28"/>
        </w:rPr>
        <w:t>о</w:t>
      </w:r>
      <w:r w:rsidR="00D94E23" w:rsidRPr="00D5210E">
        <w:rPr>
          <w:b w:val="0"/>
          <w:sz w:val="28"/>
          <w:szCs w:val="28"/>
        </w:rPr>
        <w:t>л</w:t>
      </w:r>
      <w:r w:rsidR="0077431E" w:rsidRPr="00D5210E">
        <w:rPr>
          <w:b w:val="0"/>
          <w:sz w:val="28"/>
          <w:szCs w:val="28"/>
        </w:rPr>
        <w:t>овая ложка</w:t>
      </w:r>
      <w:r w:rsidR="00D94E23" w:rsidRPr="00D5210E">
        <w:rPr>
          <w:b w:val="0"/>
          <w:sz w:val="28"/>
          <w:szCs w:val="28"/>
        </w:rPr>
        <w:t xml:space="preserve">, сахар 1 </w:t>
      </w:r>
      <w:r w:rsidR="0077431E" w:rsidRPr="00D5210E">
        <w:rPr>
          <w:b w:val="0"/>
          <w:sz w:val="28"/>
          <w:szCs w:val="28"/>
        </w:rPr>
        <w:t>столовая ложка</w:t>
      </w:r>
      <w:r w:rsidR="00D94E23" w:rsidRPr="00D5210E">
        <w:rPr>
          <w:b w:val="0"/>
          <w:sz w:val="28"/>
          <w:szCs w:val="28"/>
        </w:rPr>
        <w:t>, мука 2</w:t>
      </w:r>
      <w:r w:rsidR="0077431E" w:rsidRPr="00D5210E">
        <w:rPr>
          <w:b w:val="0"/>
          <w:sz w:val="28"/>
          <w:szCs w:val="28"/>
        </w:rPr>
        <w:t xml:space="preserve"> столовые ложки</w:t>
      </w:r>
      <w:r w:rsidR="00D94E23" w:rsidRPr="00D5210E">
        <w:rPr>
          <w:b w:val="0"/>
          <w:sz w:val="28"/>
          <w:szCs w:val="28"/>
        </w:rPr>
        <w:t xml:space="preserve">, вода 350 </w:t>
      </w:r>
      <w:r w:rsidR="0077431E" w:rsidRPr="00D5210E">
        <w:rPr>
          <w:b w:val="0"/>
          <w:sz w:val="28"/>
          <w:szCs w:val="28"/>
        </w:rPr>
        <w:t>миллилитров</w:t>
      </w:r>
      <w:r w:rsidR="005F6C2E">
        <w:rPr>
          <w:b w:val="0"/>
          <w:sz w:val="28"/>
          <w:szCs w:val="28"/>
        </w:rPr>
        <w:t>.</w:t>
      </w:r>
      <w:bookmarkEnd w:id="25"/>
    </w:p>
    <w:p w:rsidR="007B424D" w:rsidRPr="00D5210E" w:rsidRDefault="00D94E23" w:rsidP="005F6C2E">
      <w:pPr>
        <w:pStyle w:val="2"/>
        <w:spacing w:before="0" w:beforeAutospacing="0" w:after="0" w:afterAutospacing="0" w:line="360" w:lineRule="auto"/>
        <w:jc w:val="both"/>
        <w:rPr>
          <w:sz w:val="28"/>
          <w:szCs w:val="28"/>
        </w:rPr>
      </w:pPr>
      <w:bookmarkStart w:id="26" w:name="_Toc380004453"/>
      <w:r w:rsidRPr="00D5210E">
        <w:rPr>
          <w:sz w:val="28"/>
          <w:szCs w:val="28"/>
        </w:rPr>
        <w:t>Ход работы</w:t>
      </w:r>
      <w:r w:rsidR="00D5210E">
        <w:rPr>
          <w:sz w:val="28"/>
          <w:szCs w:val="28"/>
        </w:rPr>
        <w:t>:</w:t>
      </w:r>
      <w:bookmarkEnd w:id="26"/>
    </w:p>
    <w:p w:rsidR="00D94E23" w:rsidRPr="00D5210E" w:rsidRDefault="0077431E" w:rsidP="005F6C2E">
      <w:pPr>
        <w:pStyle w:val="2"/>
        <w:spacing w:before="0" w:beforeAutospacing="0" w:after="0" w:afterAutospacing="0" w:line="360" w:lineRule="auto"/>
        <w:rPr>
          <w:b w:val="0"/>
          <w:sz w:val="28"/>
          <w:szCs w:val="28"/>
        </w:rPr>
      </w:pPr>
      <w:bookmarkStart w:id="27" w:name="_Toc380004454"/>
      <w:r w:rsidRPr="00D5210E">
        <w:rPr>
          <w:b w:val="0"/>
          <w:sz w:val="28"/>
          <w:szCs w:val="28"/>
        </w:rPr>
        <w:t xml:space="preserve">1. </w:t>
      </w:r>
      <w:r w:rsidR="004E1F51" w:rsidRPr="00D5210E">
        <w:rPr>
          <w:b w:val="0"/>
          <w:sz w:val="28"/>
          <w:szCs w:val="28"/>
        </w:rPr>
        <w:t>К дрожжам</w:t>
      </w:r>
      <w:r w:rsidR="00D94E23" w:rsidRPr="00D5210E">
        <w:rPr>
          <w:b w:val="0"/>
          <w:sz w:val="28"/>
          <w:szCs w:val="28"/>
        </w:rPr>
        <w:t xml:space="preserve"> </w:t>
      </w:r>
      <w:r w:rsidR="004E1F51" w:rsidRPr="00D5210E">
        <w:rPr>
          <w:b w:val="0"/>
          <w:sz w:val="28"/>
          <w:szCs w:val="28"/>
        </w:rPr>
        <w:t>добавить сахар, муку, воду, перемешать</w:t>
      </w:r>
      <w:bookmarkEnd w:id="27"/>
    </w:p>
    <w:p w:rsidR="004E1F51" w:rsidRDefault="0077431E" w:rsidP="005F6C2E">
      <w:pPr>
        <w:pStyle w:val="2"/>
        <w:spacing w:before="0" w:beforeAutospacing="0" w:after="0" w:afterAutospacing="0" w:line="360" w:lineRule="auto"/>
        <w:rPr>
          <w:b w:val="0"/>
          <w:sz w:val="28"/>
          <w:szCs w:val="28"/>
        </w:rPr>
      </w:pPr>
      <w:bookmarkStart w:id="28" w:name="_Toc380004455"/>
      <w:r w:rsidRPr="00D5210E">
        <w:rPr>
          <w:b w:val="0"/>
          <w:sz w:val="28"/>
          <w:szCs w:val="28"/>
        </w:rPr>
        <w:t xml:space="preserve">2. </w:t>
      </w:r>
      <w:r w:rsidR="004E1F51" w:rsidRPr="00D5210E">
        <w:rPr>
          <w:b w:val="0"/>
          <w:sz w:val="28"/>
          <w:szCs w:val="28"/>
        </w:rPr>
        <w:t>Наблюдать за подъёмом опары</w:t>
      </w:r>
      <w:bookmarkEnd w:id="28"/>
    </w:p>
    <w:p w:rsidR="005F6C2E" w:rsidRDefault="005F6C2E" w:rsidP="005F6C2E">
      <w:pPr>
        <w:pStyle w:val="2"/>
        <w:spacing w:before="0" w:beforeAutospacing="0" w:after="0" w:afterAutospacing="0" w:line="360" w:lineRule="auto"/>
        <w:rPr>
          <w:b w:val="0"/>
          <w:sz w:val="28"/>
          <w:szCs w:val="28"/>
        </w:rPr>
      </w:pPr>
    </w:p>
    <w:p w:rsidR="00D5210E" w:rsidRPr="00D5210E" w:rsidRDefault="00D5210E" w:rsidP="005F6C2E">
      <w:pPr>
        <w:pStyle w:val="2"/>
        <w:spacing w:before="0" w:beforeAutospacing="0" w:after="0" w:afterAutospacing="0" w:line="360" w:lineRule="auto"/>
        <w:jc w:val="center"/>
        <w:rPr>
          <w:b w:val="0"/>
          <w:sz w:val="28"/>
          <w:szCs w:val="28"/>
        </w:rPr>
      </w:pPr>
      <w:bookmarkStart w:id="29" w:name="_Toc380004456"/>
      <w:r w:rsidRPr="00D5210E">
        <w:rPr>
          <w:sz w:val="28"/>
          <w:szCs w:val="28"/>
        </w:rPr>
        <w:t xml:space="preserve">Таблица </w:t>
      </w:r>
      <w:r>
        <w:rPr>
          <w:sz w:val="28"/>
          <w:szCs w:val="28"/>
        </w:rPr>
        <w:t>2</w:t>
      </w:r>
      <w:r w:rsidRPr="00D5210E">
        <w:rPr>
          <w:sz w:val="28"/>
          <w:szCs w:val="28"/>
        </w:rPr>
        <w:t>. Процесс работы</w:t>
      </w:r>
      <w:bookmarkEnd w:id="29"/>
    </w:p>
    <w:tbl>
      <w:tblPr>
        <w:tblStyle w:val="a9"/>
        <w:tblW w:w="9499" w:type="dxa"/>
        <w:tblLayout w:type="fixed"/>
        <w:tblLook w:val="04A0" w:firstRow="1" w:lastRow="0" w:firstColumn="1" w:lastColumn="0" w:noHBand="0" w:noVBand="1"/>
      </w:tblPr>
      <w:tblGrid>
        <w:gridCol w:w="1537"/>
        <w:gridCol w:w="1272"/>
        <w:gridCol w:w="2726"/>
        <w:gridCol w:w="3964"/>
      </w:tblGrid>
      <w:tr w:rsidR="00DB7BA4" w:rsidRPr="00D5210E" w:rsidTr="00DB7BA4">
        <w:trPr>
          <w:trHeight w:val="833"/>
        </w:trPr>
        <w:tc>
          <w:tcPr>
            <w:tcW w:w="1537" w:type="dxa"/>
          </w:tcPr>
          <w:p w:rsidR="00DB7BA4" w:rsidRPr="00D5210E" w:rsidRDefault="00DB7BA4" w:rsidP="00023740">
            <w:pPr>
              <w:pStyle w:val="2"/>
              <w:spacing w:before="0" w:beforeAutospacing="0" w:after="0" w:afterAutospacing="0" w:line="360" w:lineRule="auto"/>
              <w:outlineLvl w:val="1"/>
              <w:rPr>
                <w:b w:val="0"/>
                <w:sz w:val="28"/>
                <w:szCs w:val="28"/>
              </w:rPr>
            </w:pPr>
            <w:r w:rsidRPr="00D5210E">
              <w:rPr>
                <w:b w:val="0"/>
                <w:sz w:val="28"/>
                <w:szCs w:val="28"/>
              </w:rPr>
              <w:t>Дата</w:t>
            </w:r>
          </w:p>
        </w:tc>
        <w:tc>
          <w:tcPr>
            <w:tcW w:w="1272" w:type="dxa"/>
          </w:tcPr>
          <w:p w:rsidR="00DB7BA4" w:rsidRPr="00D5210E" w:rsidRDefault="00DB7BA4" w:rsidP="00023740">
            <w:pPr>
              <w:pStyle w:val="2"/>
              <w:spacing w:before="0" w:beforeAutospacing="0" w:after="0" w:afterAutospacing="0" w:line="360" w:lineRule="auto"/>
              <w:outlineLvl w:val="1"/>
              <w:rPr>
                <w:b w:val="0"/>
                <w:sz w:val="28"/>
                <w:szCs w:val="28"/>
              </w:rPr>
            </w:pPr>
            <w:r w:rsidRPr="00D5210E">
              <w:rPr>
                <w:b w:val="0"/>
                <w:sz w:val="28"/>
                <w:szCs w:val="28"/>
              </w:rPr>
              <w:t>Время</w:t>
            </w:r>
          </w:p>
        </w:tc>
        <w:tc>
          <w:tcPr>
            <w:tcW w:w="2726" w:type="dxa"/>
          </w:tcPr>
          <w:p w:rsidR="00DB7BA4" w:rsidRPr="00D5210E" w:rsidRDefault="00DB7BA4" w:rsidP="00023740">
            <w:pPr>
              <w:pStyle w:val="2"/>
              <w:spacing w:before="0" w:beforeAutospacing="0" w:after="0" w:afterAutospacing="0" w:line="360" w:lineRule="auto"/>
              <w:outlineLvl w:val="1"/>
              <w:rPr>
                <w:b w:val="0"/>
                <w:sz w:val="28"/>
                <w:szCs w:val="28"/>
              </w:rPr>
            </w:pPr>
            <w:r w:rsidRPr="00D5210E">
              <w:rPr>
                <w:b w:val="0"/>
                <w:sz w:val="28"/>
                <w:szCs w:val="28"/>
              </w:rPr>
              <w:t>Наблюдение изменений</w:t>
            </w:r>
          </w:p>
        </w:tc>
        <w:tc>
          <w:tcPr>
            <w:tcW w:w="3964" w:type="dxa"/>
          </w:tcPr>
          <w:p w:rsidR="00DB7BA4" w:rsidRPr="00D5210E" w:rsidRDefault="00DB7BA4" w:rsidP="00023740">
            <w:pPr>
              <w:pStyle w:val="2"/>
              <w:spacing w:before="0" w:beforeAutospacing="0" w:after="0" w:afterAutospacing="0" w:line="360" w:lineRule="auto"/>
              <w:outlineLvl w:val="1"/>
              <w:rPr>
                <w:b w:val="0"/>
                <w:sz w:val="28"/>
                <w:szCs w:val="28"/>
              </w:rPr>
            </w:pPr>
            <w:r w:rsidRPr="00D5210E">
              <w:rPr>
                <w:b w:val="0"/>
                <w:sz w:val="28"/>
                <w:szCs w:val="28"/>
              </w:rPr>
              <w:t>Фото</w:t>
            </w:r>
          </w:p>
        </w:tc>
      </w:tr>
      <w:tr w:rsidR="00DB7BA4" w:rsidRPr="00D5210E" w:rsidTr="00DB7BA4">
        <w:trPr>
          <w:trHeight w:val="2099"/>
        </w:trPr>
        <w:tc>
          <w:tcPr>
            <w:tcW w:w="1537" w:type="dxa"/>
          </w:tcPr>
          <w:p w:rsidR="00DB7BA4" w:rsidRPr="00885103" w:rsidRDefault="00DB7BA4" w:rsidP="00023740">
            <w:pPr>
              <w:pStyle w:val="2"/>
              <w:spacing w:before="0" w:beforeAutospacing="0" w:after="0" w:afterAutospacing="0" w:line="360" w:lineRule="auto"/>
              <w:outlineLvl w:val="1"/>
              <w:rPr>
                <w:b w:val="0"/>
                <w:sz w:val="28"/>
                <w:szCs w:val="28"/>
              </w:rPr>
            </w:pPr>
            <w:r>
              <w:rPr>
                <w:b w:val="0"/>
                <w:sz w:val="28"/>
                <w:szCs w:val="28"/>
              </w:rPr>
              <w:t>09.02.2014</w:t>
            </w:r>
          </w:p>
        </w:tc>
        <w:tc>
          <w:tcPr>
            <w:tcW w:w="1272" w:type="dxa"/>
          </w:tcPr>
          <w:p w:rsidR="00DB7BA4" w:rsidRPr="001559B3" w:rsidRDefault="00DB7BA4" w:rsidP="00023740">
            <w:pPr>
              <w:pStyle w:val="2"/>
              <w:spacing w:before="0" w:beforeAutospacing="0" w:after="0" w:afterAutospacing="0" w:line="360" w:lineRule="auto"/>
              <w:outlineLvl w:val="1"/>
              <w:rPr>
                <w:b w:val="0"/>
                <w:sz w:val="28"/>
                <w:szCs w:val="28"/>
              </w:rPr>
            </w:pPr>
            <w:r>
              <w:rPr>
                <w:b w:val="0"/>
                <w:sz w:val="28"/>
                <w:szCs w:val="28"/>
              </w:rPr>
              <w:t>12:00:00</w:t>
            </w:r>
          </w:p>
        </w:tc>
        <w:tc>
          <w:tcPr>
            <w:tcW w:w="2726" w:type="dxa"/>
          </w:tcPr>
          <w:p w:rsidR="00DB7BA4" w:rsidRPr="001559B3" w:rsidRDefault="00DB7BA4" w:rsidP="00023740">
            <w:pPr>
              <w:pStyle w:val="2"/>
              <w:spacing w:before="0" w:beforeAutospacing="0" w:after="0" w:afterAutospacing="0" w:line="360" w:lineRule="auto"/>
              <w:outlineLvl w:val="1"/>
              <w:rPr>
                <w:b w:val="0"/>
                <w:sz w:val="28"/>
                <w:szCs w:val="28"/>
              </w:rPr>
            </w:pPr>
            <w:r>
              <w:rPr>
                <w:b w:val="0"/>
                <w:sz w:val="28"/>
                <w:szCs w:val="28"/>
              </w:rPr>
              <w:t>Начальный уровень опары - 10 сантиметров</w:t>
            </w:r>
          </w:p>
        </w:tc>
        <w:tc>
          <w:tcPr>
            <w:tcW w:w="3964" w:type="dxa"/>
          </w:tcPr>
          <w:p w:rsidR="00DB7BA4" w:rsidRPr="00D5210E" w:rsidRDefault="00DB7BA4" w:rsidP="00023740">
            <w:pPr>
              <w:pStyle w:val="2"/>
              <w:spacing w:before="0" w:beforeAutospacing="0" w:after="0" w:afterAutospacing="0" w:line="360" w:lineRule="auto"/>
              <w:outlineLvl w:val="1"/>
              <w:rPr>
                <w:b w:val="0"/>
                <w:sz w:val="28"/>
                <w:szCs w:val="28"/>
                <w:lang w:val="en-US"/>
              </w:rPr>
            </w:pPr>
            <w:r>
              <w:rPr>
                <w:b w:val="0"/>
                <w:noProof/>
                <w:sz w:val="28"/>
                <w:szCs w:val="28"/>
              </w:rPr>
              <w:drawing>
                <wp:inline distT="0" distB="0" distL="0" distR="0" wp14:anchorId="0A279E61" wp14:editId="2CF3AD5B">
                  <wp:extent cx="2590800" cy="1455420"/>
                  <wp:effectExtent l="0" t="0" r="0" b="0"/>
                  <wp:docPr id="15" name="Рисунок 15" descr="C:\Users\cahek_000\AppData\Local\Microsoft\Windows\INetCache\Content.Wor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ahek_000\AppData\Local\Microsoft\Windows\INetCache\Content.Word\1.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590800" cy="1455420"/>
                          </a:xfrm>
                          <a:prstGeom prst="rect">
                            <a:avLst/>
                          </a:prstGeom>
                          <a:noFill/>
                          <a:ln>
                            <a:noFill/>
                          </a:ln>
                        </pic:spPr>
                      </pic:pic>
                    </a:graphicData>
                  </a:graphic>
                </wp:inline>
              </w:drawing>
            </w:r>
          </w:p>
        </w:tc>
      </w:tr>
      <w:tr w:rsidR="00DB7BA4" w:rsidRPr="00D5210E" w:rsidTr="00DB7BA4">
        <w:trPr>
          <w:trHeight w:val="2099"/>
        </w:trPr>
        <w:tc>
          <w:tcPr>
            <w:tcW w:w="1537" w:type="dxa"/>
          </w:tcPr>
          <w:p w:rsidR="00DB7BA4" w:rsidRPr="00D5210E" w:rsidRDefault="00DB7BA4" w:rsidP="00023740">
            <w:pPr>
              <w:pStyle w:val="2"/>
              <w:spacing w:before="0" w:beforeAutospacing="0" w:after="0" w:afterAutospacing="0" w:line="360" w:lineRule="auto"/>
              <w:outlineLvl w:val="1"/>
              <w:rPr>
                <w:b w:val="0"/>
                <w:sz w:val="28"/>
                <w:szCs w:val="28"/>
                <w:lang w:val="en-US"/>
              </w:rPr>
            </w:pPr>
            <w:r>
              <w:rPr>
                <w:b w:val="0"/>
                <w:sz w:val="28"/>
                <w:szCs w:val="28"/>
              </w:rPr>
              <w:t>09.02.2014</w:t>
            </w:r>
          </w:p>
        </w:tc>
        <w:tc>
          <w:tcPr>
            <w:tcW w:w="1272" w:type="dxa"/>
          </w:tcPr>
          <w:p w:rsidR="00DB7BA4" w:rsidRPr="00D5210E" w:rsidRDefault="00DB7BA4" w:rsidP="00023740">
            <w:pPr>
              <w:pStyle w:val="2"/>
              <w:spacing w:before="0" w:beforeAutospacing="0" w:after="0" w:afterAutospacing="0" w:line="360" w:lineRule="auto"/>
              <w:jc w:val="right"/>
              <w:outlineLvl w:val="1"/>
              <w:rPr>
                <w:b w:val="0"/>
                <w:sz w:val="28"/>
                <w:szCs w:val="28"/>
                <w:lang w:val="en-US"/>
              </w:rPr>
            </w:pPr>
            <w:r>
              <w:rPr>
                <w:b w:val="0"/>
                <w:sz w:val="28"/>
                <w:szCs w:val="28"/>
              </w:rPr>
              <w:t>12:02:00</w:t>
            </w:r>
          </w:p>
        </w:tc>
        <w:tc>
          <w:tcPr>
            <w:tcW w:w="2726" w:type="dxa"/>
          </w:tcPr>
          <w:p w:rsidR="00DB7BA4" w:rsidRDefault="00DB7BA4" w:rsidP="00023740">
            <w:pPr>
              <w:pStyle w:val="2"/>
              <w:spacing w:before="0" w:beforeAutospacing="0" w:after="0" w:afterAutospacing="0" w:line="360" w:lineRule="auto"/>
              <w:outlineLvl w:val="1"/>
              <w:rPr>
                <w:b w:val="0"/>
                <w:sz w:val="28"/>
                <w:szCs w:val="28"/>
              </w:rPr>
            </w:pPr>
            <w:r>
              <w:rPr>
                <w:b w:val="0"/>
                <w:sz w:val="28"/>
                <w:szCs w:val="28"/>
              </w:rPr>
              <w:t xml:space="preserve">Изменение уровня на 1 сантиметр  </w:t>
            </w:r>
          </w:p>
          <w:p w:rsidR="00DB7BA4" w:rsidRPr="001559B3" w:rsidRDefault="00DB7BA4" w:rsidP="00023740">
            <w:pPr>
              <w:pStyle w:val="2"/>
              <w:spacing w:before="0" w:beforeAutospacing="0" w:after="0" w:afterAutospacing="0" w:line="360" w:lineRule="auto"/>
              <w:outlineLvl w:val="1"/>
              <w:rPr>
                <w:b w:val="0"/>
                <w:sz w:val="28"/>
                <w:szCs w:val="28"/>
              </w:rPr>
            </w:pPr>
            <w:r>
              <w:rPr>
                <w:b w:val="0"/>
                <w:sz w:val="28"/>
                <w:szCs w:val="28"/>
              </w:rPr>
              <w:t>(11 сантиметров)</w:t>
            </w:r>
          </w:p>
        </w:tc>
        <w:tc>
          <w:tcPr>
            <w:tcW w:w="3964" w:type="dxa"/>
          </w:tcPr>
          <w:p w:rsidR="00DB7BA4" w:rsidRPr="00D5210E" w:rsidRDefault="00DB7BA4" w:rsidP="00023740">
            <w:pPr>
              <w:pStyle w:val="2"/>
              <w:spacing w:before="0" w:beforeAutospacing="0" w:after="0" w:afterAutospacing="0" w:line="360" w:lineRule="auto"/>
              <w:outlineLvl w:val="1"/>
              <w:rPr>
                <w:b w:val="0"/>
                <w:sz w:val="28"/>
                <w:szCs w:val="28"/>
                <w:lang w:val="en-US"/>
              </w:rPr>
            </w:pPr>
            <w:r>
              <w:rPr>
                <w:b w:val="0"/>
                <w:noProof/>
                <w:sz w:val="28"/>
                <w:szCs w:val="28"/>
              </w:rPr>
              <w:drawing>
                <wp:inline distT="0" distB="0" distL="0" distR="0" wp14:anchorId="1B4E45CA" wp14:editId="24D82609">
                  <wp:extent cx="2575560" cy="1455420"/>
                  <wp:effectExtent l="0" t="0" r="0" b="0"/>
                  <wp:docPr id="16" name="Рисунок 16" descr="C:\Users\cahek_000\AppData\Local\Microsoft\Windows\INetCache\Content.Wor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cahek_000\AppData\Local\Microsoft\Windows\INetCache\Content.Word\2.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75560" cy="1455420"/>
                          </a:xfrm>
                          <a:prstGeom prst="rect">
                            <a:avLst/>
                          </a:prstGeom>
                          <a:noFill/>
                          <a:ln>
                            <a:noFill/>
                          </a:ln>
                        </pic:spPr>
                      </pic:pic>
                    </a:graphicData>
                  </a:graphic>
                </wp:inline>
              </w:drawing>
            </w:r>
          </w:p>
        </w:tc>
      </w:tr>
      <w:tr w:rsidR="00DB7BA4" w:rsidRPr="00D5210E" w:rsidTr="00DB7BA4">
        <w:trPr>
          <w:trHeight w:val="2130"/>
        </w:trPr>
        <w:tc>
          <w:tcPr>
            <w:tcW w:w="1537" w:type="dxa"/>
          </w:tcPr>
          <w:p w:rsidR="00DB7BA4" w:rsidRPr="00D5210E" w:rsidRDefault="00DB7BA4" w:rsidP="00023740">
            <w:pPr>
              <w:pStyle w:val="2"/>
              <w:spacing w:before="0" w:beforeAutospacing="0" w:after="0" w:afterAutospacing="0" w:line="360" w:lineRule="auto"/>
              <w:outlineLvl w:val="1"/>
              <w:rPr>
                <w:b w:val="0"/>
                <w:sz w:val="28"/>
                <w:szCs w:val="28"/>
                <w:lang w:val="en-US"/>
              </w:rPr>
            </w:pPr>
            <w:r>
              <w:rPr>
                <w:b w:val="0"/>
                <w:sz w:val="28"/>
                <w:szCs w:val="28"/>
              </w:rPr>
              <w:t>09.02.2014</w:t>
            </w:r>
          </w:p>
        </w:tc>
        <w:tc>
          <w:tcPr>
            <w:tcW w:w="1272" w:type="dxa"/>
          </w:tcPr>
          <w:p w:rsidR="00DB7BA4" w:rsidRPr="00D5210E" w:rsidRDefault="00DB7BA4" w:rsidP="00023740">
            <w:pPr>
              <w:pStyle w:val="2"/>
              <w:spacing w:before="0" w:beforeAutospacing="0" w:after="0" w:afterAutospacing="0" w:line="360" w:lineRule="auto"/>
              <w:outlineLvl w:val="1"/>
              <w:rPr>
                <w:b w:val="0"/>
                <w:sz w:val="28"/>
                <w:szCs w:val="28"/>
                <w:lang w:val="en-US"/>
              </w:rPr>
            </w:pPr>
            <w:r>
              <w:rPr>
                <w:b w:val="0"/>
                <w:sz w:val="28"/>
                <w:szCs w:val="28"/>
              </w:rPr>
              <w:t>12:02:50</w:t>
            </w:r>
          </w:p>
        </w:tc>
        <w:tc>
          <w:tcPr>
            <w:tcW w:w="2726" w:type="dxa"/>
          </w:tcPr>
          <w:p w:rsidR="00DB7BA4" w:rsidRDefault="00DB7BA4" w:rsidP="00023740">
            <w:pPr>
              <w:pStyle w:val="2"/>
              <w:spacing w:before="0" w:beforeAutospacing="0" w:after="0" w:afterAutospacing="0" w:line="360" w:lineRule="auto"/>
              <w:outlineLvl w:val="1"/>
              <w:rPr>
                <w:b w:val="0"/>
                <w:sz w:val="28"/>
                <w:szCs w:val="28"/>
              </w:rPr>
            </w:pPr>
            <w:r>
              <w:rPr>
                <w:b w:val="0"/>
                <w:sz w:val="28"/>
                <w:szCs w:val="28"/>
              </w:rPr>
              <w:t>Изменение уровня на 4 сантиметра</w:t>
            </w:r>
          </w:p>
          <w:p w:rsidR="00DB7BA4" w:rsidRPr="001559B3" w:rsidRDefault="00DB7BA4" w:rsidP="00023740">
            <w:pPr>
              <w:pStyle w:val="2"/>
              <w:spacing w:before="0" w:beforeAutospacing="0" w:after="0" w:afterAutospacing="0" w:line="360" w:lineRule="auto"/>
              <w:outlineLvl w:val="1"/>
              <w:rPr>
                <w:b w:val="0"/>
                <w:sz w:val="28"/>
                <w:szCs w:val="28"/>
              </w:rPr>
            </w:pPr>
            <w:r>
              <w:rPr>
                <w:b w:val="0"/>
                <w:sz w:val="28"/>
                <w:szCs w:val="28"/>
              </w:rPr>
              <w:t xml:space="preserve"> (15 сантиметров)</w:t>
            </w:r>
          </w:p>
        </w:tc>
        <w:tc>
          <w:tcPr>
            <w:tcW w:w="3964" w:type="dxa"/>
          </w:tcPr>
          <w:p w:rsidR="00DB7BA4" w:rsidRPr="00D5210E" w:rsidRDefault="00DB7BA4" w:rsidP="00023740">
            <w:pPr>
              <w:pStyle w:val="2"/>
              <w:spacing w:before="0" w:beforeAutospacing="0" w:after="0" w:afterAutospacing="0" w:line="360" w:lineRule="auto"/>
              <w:outlineLvl w:val="1"/>
              <w:rPr>
                <w:b w:val="0"/>
                <w:sz w:val="28"/>
                <w:szCs w:val="28"/>
                <w:lang w:val="en-US"/>
              </w:rPr>
            </w:pPr>
            <w:r w:rsidRPr="001559B3">
              <w:rPr>
                <w:b w:val="0"/>
                <w:noProof/>
                <w:sz w:val="28"/>
                <w:szCs w:val="28"/>
              </w:rPr>
              <w:drawing>
                <wp:inline distT="0" distB="0" distL="0" distR="0" wp14:anchorId="1337DDF8" wp14:editId="614B3D7F">
                  <wp:extent cx="2612249" cy="1469390"/>
                  <wp:effectExtent l="0" t="0" r="0" b="0"/>
                  <wp:docPr id="17" name="Рисунок 17" descr="C:\Users\cahek_000\Desktop\фото эксперимент\опара\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cahek_000\Desktop\фото эксперимент\опара\3.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627945" cy="1478219"/>
                          </a:xfrm>
                          <a:prstGeom prst="rect">
                            <a:avLst/>
                          </a:prstGeom>
                          <a:noFill/>
                          <a:ln>
                            <a:noFill/>
                          </a:ln>
                        </pic:spPr>
                      </pic:pic>
                    </a:graphicData>
                  </a:graphic>
                </wp:inline>
              </w:drawing>
            </w:r>
          </w:p>
        </w:tc>
      </w:tr>
      <w:tr w:rsidR="00DB7BA4" w:rsidRPr="00D5210E" w:rsidTr="00DB7BA4">
        <w:trPr>
          <w:trHeight w:val="2274"/>
        </w:trPr>
        <w:tc>
          <w:tcPr>
            <w:tcW w:w="1537" w:type="dxa"/>
          </w:tcPr>
          <w:p w:rsidR="00DB7BA4" w:rsidRPr="00D5210E" w:rsidRDefault="00DB7BA4" w:rsidP="00023740">
            <w:pPr>
              <w:pStyle w:val="2"/>
              <w:spacing w:before="0" w:beforeAutospacing="0" w:after="0" w:afterAutospacing="0" w:line="360" w:lineRule="auto"/>
              <w:outlineLvl w:val="1"/>
              <w:rPr>
                <w:b w:val="0"/>
                <w:sz w:val="28"/>
                <w:szCs w:val="28"/>
                <w:lang w:val="en-US"/>
              </w:rPr>
            </w:pPr>
            <w:r>
              <w:rPr>
                <w:b w:val="0"/>
                <w:sz w:val="28"/>
                <w:szCs w:val="28"/>
              </w:rPr>
              <w:lastRenderedPageBreak/>
              <w:t>09.02.2014</w:t>
            </w:r>
          </w:p>
        </w:tc>
        <w:tc>
          <w:tcPr>
            <w:tcW w:w="1272" w:type="dxa"/>
          </w:tcPr>
          <w:p w:rsidR="00DB7BA4" w:rsidRPr="00D5210E" w:rsidRDefault="00DB7BA4" w:rsidP="00023740">
            <w:pPr>
              <w:pStyle w:val="2"/>
              <w:spacing w:before="0" w:beforeAutospacing="0" w:after="0" w:afterAutospacing="0" w:line="360" w:lineRule="auto"/>
              <w:outlineLvl w:val="1"/>
              <w:rPr>
                <w:b w:val="0"/>
                <w:sz w:val="28"/>
                <w:szCs w:val="28"/>
                <w:lang w:val="en-US"/>
              </w:rPr>
            </w:pPr>
            <w:r>
              <w:rPr>
                <w:b w:val="0"/>
                <w:sz w:val="28"/>
                <w:szCs w:val="28"/>
              </w:rPr>
              <w:t>12:03:20</w:t>
            </w:r>
          </w:p>
        </w:tc>
        <w:tc>
          <w:tcPr>
            <w:tcW w:w="2726" w:type="dxa"/>
          </w:tcPr>
          <w:p w:rsidR="00DB7BA4" w:rsidRDefault="00DB7BA4" w:rsidP="00023740">
            <w:pPr>
              <w:pStyle w:val="2"/>
              <w:spacing w:before="0" w:beforeAutospacing="0" w:after="0" w:afterAutospacing="0" w:line="360" w:lineRule="auto"/>
              <w:outlineLvl w:val="1"/>
              <w:rPr>
                <w:b w:val="0"/>
                <w:sz w:val="28"/>
                <w:szCs w:val="28"/>
              </w:rPr>
            </w:pPr>
            <w:r>
              <w:rPr>
                <w:b w:val="0"/>
                <w:sz w:val="28"/>
                <w:szCs w:val="28"/>
              </w:rPr>
              <w:t>Изменение уровня на 1 сантиметр</w:t>
            </w:r>
          </w:p>
          <w:p w:rsidR="00DB7BA4" w:rsidRPr="001559B3" w:rsidRDefault="00DB7BA4" w:rsidP="00023740">
            <w:pPr>
              <w:pStyle w:val="2"/>
              <w:spacing w:before="0" w:beforeAutospacing="0" w:after="0" w:afterAutospacing="0" w:line="360" w:lineRule="auto"/>
              <w:outlineLvl w:val="1"/>
              <w:rPr>
                <w:b w:val="0"/>
                <w:sz w:val="28"/>
                <w:szCs w:val="28"/>
              </w:rPr>
            </w:pPr>
            <w:r>
              <w:rPr>
                <w:b w:val="0"/>
                <w:sz w:val="28"/>
                <w:szCs w:val="28"/>
              </w:rPr>
              <w:t xml:space="preserve"> (16 сантиметров)</w:t>
            </w:r>
          </w:p>
        </w:tc>
        <w:tc>
          <w:tcPr>
            <w:tcW w:w="3964" w:type="dxa"/>
          </w:tcPr>
          <w:p w:rsidR="00DB7BA4" w:rsidRPr="00D5210E" w:rsidRDefault="00DB7BA4" w:rsidP="00023740">
            <w:pPr>
              <w:pStyle w:val="2"/>
              <w:spacing w:before="0" w:beforeAutospacing="0" w:after="0" w:afterAutospacing="0" w:line="360" w:lineRule="auto"/>
              <w:outlineLvl w:val="1"/>
              <w:rPr>
                <w:b w:val="0"/>
                <w:sz w:val="28"/>
                <w:szCs w:val="28"/>
                <w:lang w:val="en-US"/>
              </w:rPr>
            </w:pPr>
            <w:r w:rsidRPr="001559B3">
              <w:rPr>
                <w:noProof/>
              </w:rPr>
              <w:drawing>
                <wp:inline distT="0" distB="0" distL="0" distR="0" wp14:anchorId="1E831924" wp14:editId="2668320D">
                  <wp:extent cx="2804160" cy="1577340"/>
                  <wp:effectExtent l="0" t="0" r="0" b="0"/>
                  <wp:docPr id="18" name="Рисунок 18" descr="C:\Users\cahek_000\Desktop\фото эксперимент\опара\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cahek_000\Desktop\фото эксперимент\опара\4.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10806" cy="1581078"/>
                          </a:xfrm>
                          <a:prstGeom prst="rect">
                            <a:avLst/>
                          </a:prstGeom>
                          <a:noFill/>
                          <a:ln>
                            <a:noFill/>
                          </a:ln>
                        </pic:spPr>
                      </pic:pic>
                    </a:graphicData>
                  </a:graphic>
                </wp:inline>
              </w:drawing>
            </w:r>
          </w:p>
        </w:tc>
      </w:tr>
      <w:tr w:rsidR="00DB7BA4" w:rsidRPr="00D5210E" w:rsidTr="00DB7BA4">
        <w:trPr>
          <w:trHeight w:val="2182"/>
        </w:trPr>
        <w:tc>
          <w:tcPr>
            <w:tcW w:w="1537" w:type="dxa"/>
          </w:tcPr>
          <w:p w:rsidR="00DB7BA4" w:rsidRPr="00D5210E" w:rsidRDefault="00DB7BA4" w:rsidP="00023740">
            <w:pPr>
              <w:pStyle w:val="2"/>
              <w:spacing w:before="0" w:beforeAutospacing="0" w:after="0" w:afterAutospacing="0" w:line="360" w:lineRule="auto"/>
              <w:outlineLvl w:val="1"/>
              <w:rPr>
                <w:b w:val="0"/>
                <w:sz w:val="28"/>
                <w:szCs w:val="28"/>
                <w:lang w:val="en-US"/>
              </w:rPr>
            </w:pPr>
            <w:r>
              <w:rPr>
                <w:b w:val="0"/>
                <w:sz w:val="28"/>
                <w:szCs w:val="28"/>
              </w:rPr>
              <w:t>09.02.2014</w:t>
            </w:r>
          </w:p>
        </w:tc>
        <w:tc>
          <w:tcPr>
            <w:tcW w:w="1272" w:type="dxa"/>
          </w:tcPr>
          <w:p w:rsidR="00DB7BA4" w:rsidRPr="00D5210E" w:rsidRDefault="00DB7BA4" w:rsidP="00023740">
            <w:pPr>
              <w:pStyle w:val="2"/>
              <w:spacing w:before="0" w:beforeAutospacing="0" w:after="0" w:afterAutospacing="0" w:line="360" w:lineRule="auto"/>
              <w:outlineLvl w:val="1"/>
              <w:rPr>
                <w:b w:val="0"/>
                <w:sz w:val="28"/>
                <w:szCs w:val="28"/>
                <w:lang w:val="en-US"/>
              </w:rPr>
            </w:pPr>
            <w:r>
              <w:rPr>
                <w:b w:val="0"/>
                <w:sz w:val="28"/>
                <w:szCs w:val="28"/>
              </w:rPr>
              <w:t>12:04:00</w:t>
            </w:r>
          </w:p>
        </w:tc>
        <w:tc>
          <w:tcPr>
            <w:tcW w:w="2726" w:type="dxa"/>
          </w:tcPr>
          <w:p w:rsidR="00DB7BA4" w:rsidRDefault="00DB7BA4" w:rsidP="00023740">
            <w:pPr>
              <w:pStyle w:val="2"/>
              <w:spacing w:before="0" w:beforeAutospacing="0" w:after="0" w:afterAutospacing="0" w:line="360" w:lineRule="auto"/>
              <w:outlineLvl w:val="1"/>
              <w:rPr>
                <w:b w:val="0"/>
                <w:sz w:val="28"/>
                <w:szCs w:val="28"/>
              </w:rPr>
            </w:pPr>
            <w:r>
              <w:rPr>
                <w:b w:val="0"/>
                <w:sz w:val="28"/>
                <w:szCs w:val="28"/>
              </w:rPr>
              <w:t xml:space="preserve">Конечный уровень. Изменение уровня на 4 сантиметра </w:t>
            </w:r>
          </w:p>
          <w:p w:rsidR="00DB7BA4" w:rsidRPr="001559B3" w:rsidRDefault="00DB7BA4" w:rsidP="00023740">
            <w:pPr>
              <w:pStyle w:val="2"/>
              <w:spacing w:before="0" w:beforeAutospacing="0" w:after="0" w:afterAutospacing="0" w:line="360" w:lineRule="auto"/>
              <w:outlineLvl w:val="1"/>
              <w:rPr>
                <w:b w:val="0"/>
                <w:sz w:val="28"/>
                <w:szCs w:val="28"/>
              </w:rPr>
            </w:pPr>
            <w:r>
              <w:rPr>
                <w:b w:val="0"/>
                <w:sz w:val="28"/>
                <w:szCs w:val="28"/>
              </w:rPr>
              <w:t>(20 сантиметров)</w:t>
            </w:r>
          </w:p>
        </w:tc>
        <w:tc>
          <w:tcPr>
            <w:tcW w:w="3964" w:type="dxa"/>
          </w:tcPr>
          <w:p w:rsidR="00DB7BA4" w:rsidRPr="001559B3" w:rsidRDefault="00DB7BA4" w:rsidP="00023740">
            <w:pPr>
              <w:pStyle w:val="2"/>
              <w:spacing w:before="0" w:beforeAutospacing="0" w:after="0" w:afterAutospacing="0" w:line="360" w:lineRule="auto"/>
              <w:outlineLvl w:val="1"/>
              <w:rPr>
                <w:b w:val="0"/>
                <w:sz w:val="28"/>
                <w:szCs w:val="28"/>
              </w:rPr>
            </w:pPr>
            <w:r>
              <w:rPr>
                <w:noProof/>
              </w:rPr>
              <w:drawing>
                <wp:inline distT="0" distB="0" distL="0" distR="0" wp14:anchorId="0654EA81" wp14:editId="02B4F8CF">
                  <wp:extent cx="2701595" cy="1519555"/>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705770" cy="1521904"/>
                          </a:xfrm>
                          <a:prstGeom prst="rect">
                            <a:avLst/>
                          </a:prstGeom>
                        </pic:spPr>
                      </pic:pic>
                    </a:graphicData>
                  </a:graphic>
                </wp:inline>
              </w:drawing>
            </w:r>
          </w:p>
        </w:tc>
      </w:tr>
    </w:tbl>
    <w:p w:rsidR="00DB7BA4" w:rsidRDefault="00DB7BA4" w:rsidP="005F6C2E">
      <w:pPr>
        <w:pStyle w:val="2"/>
        <w:spacing w:before="0" w:beforeAutospacing="0" w:after="0" w:afterAutospacing="0" w:line="360" w:lineRule="auto"/>
        <w:rPr>
          <w:sz w:val="28"/>
          <w:szCs w:val="28"/>
        </w:rPr>
      </w:pPr>
      <w:bookmarkStart w:id="30" w:name="_Toc380004461"/>
    </w:p>
    <w:p w:rsidR="007B424D" w:rsidRPr="00D5210E" w:rsidRDefault="007B424D" w:rsidP="005F6C2E">
      <w:pPr>
        <w:pStyle w:val="2"/>
        <w:spacing w:before="0" w:beforeAutospacing="0" w:after="0" w:afterAutospacing="0" w:line="360" w:lineRule="auto"/>
        <w:rPr>
          <w:b w:val="0"/>
          <w:sz w:val="28"/>
          <w:szCs w:val="28"/>
        </w:rPr>
      </w:pPr>
      <w:r w:rsidRPr="00D5210E">
        <w:rPr>
          <w:sz w:val="28"/>
          <w:szCs w:val="28"/>
        </w:rPr>
        <w:t>Вывод</w:t>
      </w:r>
      <w:r w:rsidR="004E1F51" w:rsidRPr="00D5210E">
        <w:rPr>
          <w:sz w:val="28"/>
          <w:szCs w:val="28"/>
        </w:rPr>
        <w:t>:</w:t>
      </w:r>
      <w:r w:rsidR="004E1F51" w:rsidRPr="00D5210E">
        <w:rPr>
          <w:b w:val="0"/>
          <w:sz w:val="28"/>
          <w:szCs w:val="28"/>
        </w:rPr>
        <w:t xml:space="preserve"> </w:t>
      </w:r>
      <w:r w:rsidR="00D5210E">
        <w:rPr>
          <w:b w:val="0"/>
          <w:sz w:val="28"/>
          <w:szCs w:val="28"/>
        </w:rPr>
        <w:t>Наличие пузырьков</w:t>
      </w:r>
      <w:r w:rsidR="00D5210E" w:rsidRPr="00D5210E">
        <w:rPr>
          <w:b w:val="0"/>
          <w:sz w:val="28"/>
          <w:szCs w:val="28"/>
        </w:rPr>
        <w:t xml:space="preserve"> </w:t>
      </w:r>
      <w:r w:rsidR="00D5210E">
        <w:rPr>
          <w:b w:val="0"/>
          <w:sz w:val="28"/>
          <w:szCs w:val="28"/>
        </w:rPr>
        <w:t>углекислого газа</w:t>
      </w:r>
      <m:oMath>
        <m:sSub>
          <m:sSubPr>
            <m:ctrlPr>
              <w:rPr>
                <w:rFonts w:ascii="Cambria Math" w:hAnsi="Cambria Math"/>
                <w:i/>
                <w:sz w:val="28"/>
                <w:szCs w:val="28"/>
              </w:rPr>
            </m:ctrlPr>
          </m:sSubPr>
          <m:e>
            <m:r>
              <m:rPr>
                <m:sty m:val="bi"/>
              </m:rPr>
              <w:rPr>
                <w:rFonts w:ascii="Cambria Math" w:hAnsi="Cambria Math"/>
                <w:sz w:val="28"/>
                <w:szCs w:val="28"/>
              </w:rPr>
              <m:t xml:space="preserve"> </m:t>
            </m:r>
            <m:r>
              <m:rPr>
                <m:sty m:val="bi"/>
              </m:rPr>
              <w:rPr>
                <w:rFonts w:ascii="Cambria Math" w:hAnsi="Cambria Math"/>
                <w:sz w:val="28"/>
                <w:szCs w:val="28"/>
                <w:lang w:val="en-US"/>
              </w:rPr>
              <m:t>CO</m:t>
            </m:r>
          </m:e>
          <m:sub>
            <m:r>
              <m:rPr>
                <m:sty m:val="bi"/>
              </m:rPr>
              <w:rPr>
                <w:rFonts w:ascii="Cambria Math" w:hAnsi="Cambria Math"/>
                <w:sz w:val="28"/>
                <w:szCs w:val="28"/>
              </w:rPr>
              <m:t>2</m:t>
            </m:r>
          </m:sub>
        </m:sSub>
      </m:oMath>
      <w:r w:rsidR="0077431E" w:rsidRPr="00D5210E">
        <w:rPr>
          <w:b w:val="0"/>
          <w:sz w:val="28"/>
          <w:szCs w:val="28"/>
        </w:rPr>
        <w:t xml:space="preserve"> доказывает, что в сосуде идёт реакция спиртового брожения</w:t>
      </w:r>
      <w:r w:rsidR="00885103">
        <w:rPr>
          <w:b w:val="0"/>
          <w:sz w:val="28"/>
          <w:szCs w:val="28"/>
        </w:rPr>
        <w:t>, путём брожения дрожжей</w:t>
      </w:r>
      <w:r w:rsidR="005F6C2E">
        <w:rPr>
          <w:b w:val="0"/>
          <w:sz w:val="28"/>
          <w:szCs w:val="28"/>
        </w:rPr>
        <w:t>.</w:t>
      </w:r>
      <w:bookmarkEnd w:id="30"/>
    </w:p>
    <w:p w:rsidR="002471C6" w:rsidRPr="00345AFC" w:rsidRDefault="002471C6" w:rsidP="005F6C2E">
      <w:pPr>
        <w:spacing w:after="0" w:line="360" w:lineRule="auto"/>
        <w:ind w:firstLine="709"/>
        <w:jc w:val="center"/>
        <w:rPr>
          <w:rFonts w:ascii="Times New Roman" w:eastAsiaTheme="majorEastAsia" w:hAnsi="Times New Roman" w:cs="Times New Roman"/>
          <w:b/>
          <w:bCs/>
          <w:color w:val="365F91" w:themeColor="accent1" w:themeShade="BF"/>
          <w:sz w:val="32"/>
          <w:szCs w:val="28"/>
        </w:rPr>
      </w:pPr>
      <w:r w:rsidRPr="00345AFC">
        <w:rPr>
          <w:rFonts w:ascii="Times New Roman" w:hAnsi="Times New Roman" w:cs="Times New Roman"/>
          <w:sz w:val="32"/>
          <w:szCs w:val="28"/>
        </w:rPr>
        <w:br w:type="page"/>
      </w:r>
    </w:p>
    <w:p w:rsidR="007B424D" w:rsidRDefault="002471C6" w:rsidP="005F6C2E">
      <w:pPr>
        <w:pStyle w:val="2"/>
        <w:spacing w:before="0" w:beforeAutospacing="0" w:after="0" w:afterAutospacing="0" w:line="360" w:lineRule="auto"/>
        <w:ind w:firstLine="709"/>
        <w:jc w:val="center"/>
        <w:rPr>
          <w:sz w:val="32"/>
          <w:szCs w:val="28"/>
        </w:rPr>
      </w:pPr>
      <w:bookmarkStart w:id="31" w:name="_Toc380004462"/>
      <w:r w:rsidRPr="00345AFC">
        <w:rPr>
          <w:sz w:val="32"/>
          <w:szCs w:val="28"/>
        </w:rPr>
        <w:lastRenderedPageBreak/>
        <w:t xml:space="preserve">2.3 </w:t>
      </w:r>
      <w:r w:rsidR="009A27EE" w:rsidRPr="00345AFC">
        <w:rPr>
          <w:sz w:val="32"/>
          <w:szCs w:val="28"/>
        </w:rPr>
        <w:t>Молочнокислое брожение</w:t>
      </w:r>
      <w:bookmarkEnd w:id="31"/>
      <w:r w:rsidR="00CE7EE6">
        <w:rPr>
          <w:sz w:val="32"/>
          <w:szCs w:val="28"/>
        </w:rPr>
        <w:t xml:space="preserve"> </w:t>
      </w:r>
      <w:r w:rsidR="00D94E23">
        <w:rPr>
          <w:sz w:val="32"/>
          <w:szCs w:val="28"/>
        </w:rPr>
        <w:t xml:space="preserve"> </w:t>
      </w:r>
    </w:p>
    <w:p w:rsidR="00D5210E" w:rsidRDefault="005F6C2E" w:rsidP="005F6C2E">
      <w:pPr>
        <w:pStyle w:val="2"/>
        <w:spacing w:before="0" w:beforeAutospacing="0" w:after="0" w:afterAutospacing="0" w:line="360" w:lineRule="auto"/>
        <w:ind w:firstLine="709"/>
        <w:jc w:val="center"/>
        <w:rPr>
          <w:sz w:val="32"/>
          <w:szCs w:val="28"/>
        </w:rPr>
      </w:pPr>
      <w:bookmarkStart w:id="32" w:name="_Toc380004463"/>
      <w:r>
        <w:rPr>
          <w:sz w:val="32"/>
          <w:szCs w:val="28"/>
        </w:rPr>
        <w:t>Эксперимент в домашних условиях</w:t>
      </w:r>
      <w:bookmarkEnd w:id="32"/>
    </w:p>
    <w:p w:rsidR="007B424D" w:rsidRPr="00D5210E" w:rsidRDefault="007B424D" w:rsidP="005F6C2E">
      <w:pPr>
        <w:pStyle w:val="2"/>
        <w:spacing w:before="0" w:beforeAutospacing="0" w:after="0" w:afterAutospacing="0" w:line="360" w:lineRule="auto"/>
        <w:rPr>
          <w:b w:val="0"/>
          <w:sz w:val="28"/>
          <w:szCs w:val="28"/>
        </w:rPr>
      </w:pPr>
      <w:bookmarkStart w:id="33" w:name="_Toc380004464"/>
      <w:r w:rsidRPr="00D5210E">
        <w:rPr>
          <w:sz w:val="28"/>
          <w:szCs w:val="28"/>
        </w:rPr>
        <w:t>Цель</w:t>
      </w:r>
      <w:r w:rsidR="0077431E" w:rsidRPr="00D5210E">
        <w:rPr>
          <w:sz w:val="28"/>
          <w:szCs w:val="28"/>
        </w:rPr>
        <w:t>:</w:t>
      </w:r>
      <w:r w:rsidR="0077431E" w:rsidRPr="00D5210E">
        <w:rPr>
          <w:b w:val="0"/>
          <w:sz w:val="28"/>
          <w:szCs w:val="28"/>
        </w:rPr>
        <w:t xml:space="preserve"> П</w:t>
      </w:r>
      <w:r w:rsidR="00D94E23" w:rsidRPr="00D5210E">
        <w:rPr>
          <w:b w:val="0"/>
          <w:sz w:val="28"/>
          <w:szCs w:val="28"/>
        </w:rPr>
        <w:t>ровести</w:t>
      </w:r>
      <w:r w:rsidR="0077431E" w:rsidRPr="00D5210E">
        <w:rPr>
          <w:b w:val="0"/>
          <w:sz w:val="28"/>
          <w:szCs w:val="28"/>
        </w:rPr>
        <w:t xml:space="preserve"> реакцию</w:t>
      </w:r>
      <w:r w:rsidR="00D94E23" w:rsidRPr="00D5210E">
        <w:rPr>
          <w:b w:val="0"/>
          <w:sz w:val="28"/>
          <w:szCs w:val="28"/>
        </w:rPr>
        <w:t xml:space="preserve"> молочнокисло</w:t>
      </w:r>
      <w:r w:rsidR="0077431E" w:rsidRPr="00D5210E">
        <w:rPr>
          <w:b w:val="0"/>
          <w:sz w:val="28"/>
          <w:szCs w:val="28"/>
        </w:rPr>
        <w:t>го брожения</w:t>
      </w:r>
      <w:bookmarkEnd w:id="33"/>
    </w:p>
    <w:p w:rsidR="007B424D" w:rsidRPr="00D5210E" w:rsidRDefault="007B424D" w:rsidP="005F6C2E">
      <w:pPr>
        <w:pStyle w:val="2"/>
        <w:spacing w:before="0" w:beforeAutospacing="0" w:after="0" w:afterAutospacing="0" w:line="360" w:lineRule="auto"/>
        <w:rPr>
          <w:b w:val="0"/>
          <w:sz w:val="28"/>
          <w:szCs w:val="28"/>
        </w:rPr>
      </w:pPr>
      <w:bookmarkStart w:id="34" w:name="_Toc380004465"/>
      <w:r w:rsidRPr="00D5210E">
        <w:rPr>
          <w:sz w:val="28"/>
          <w:szCs w:val="28"/>
        </w:rPr>
        <w:t>Оборудование</w:t>
      </w:r>
      <w:r w:rsidR="00D94E23" w:rsidRPr="00D5210E">
        <w:rPr>
          <w:sz w:val="28"/>
          <w:szCs w:val="28"/>
        </w:rPr>
        <w:t>:</w:t>
      </w:r>
      <w:r w:rsidR="00D94E23" w:rsidRPr="00D5210E">
        <w:rPr>
          <w:b w:val="0"/>
          <w:sz w:val="28"/>
          <w:szCs w:val="28"/>
        </w:rPr>
        <w:t xml:space="preserve"> три стакана с молоком, кефирная закваска</w:t>
      </w:r>
      <w:bookmarkEnd w:id="34"/>
    </w:p>
    <w:p w:rsidR="00D94E23" w:rsidRPr="00D5210E" w:rsidRDefault="00D94E23" w:rsidP="005F6C2E">
      <w:pPr>
        <w:pStyle w:val="2"/>
        <w:spacing w:before="0" w:beforeAutospacing="0" w:after="0" w:afterAutospacing="0" w:line="360" w:lineRule="auto"/>
        <w:rPr>
          <w:sz w:val="28"/>
          <w:szCs w:val="28"/>
        </w:rPr>
      </w:pPr>
      <w:bookmarkStart w:id="35" w:name="_Toc380004466"/>
      <w:r w:rsidRPr="00D5210E">
        <w:rPr>
          <w:sz w:val="28"/>
          <w:szCs w:val="28"/>
        </w:rPr>
        <w:t>Ход работы:</w:t>
      </w:r>
      <w:bookmarkEnd w:id="35"/>
      <w:r w:rsidRPr="00D5210E">
        <w:rPr>
          <w:sz w:val="28"/>
          <w:szCs w:val="28"/>
        </w:rPr>
        <w:t xml:space="preserve"> </w:t>
      </w:r>
    </w:p>
    <w:p w:rsidR="007B424D" w:rsidRPr="00D5210E" w:rsidRDefault="00D5210E" w:rsidP="005F6C2E">
      <w:pPr>
        <w:pStyle w:val="2"/>
        <w:spacing w:before="0" w:beforeAutospacing="0" w:after="0" w:afterAutospacing="0" w:line="360" w:lineRule="auto"/>
        <w:rPr>
          <w:b w:val="0"/>
          <w:sz w:val="28"/>
          <w:szCs w:val="28"/>
        </w:rPr>
      </w:pPr>
      <w:bookmarkStart w:id="36" w:name="_Toc380004467"/>
      <w:r>
        <w:rPr>
          <w:b w:val="0"/>
          <w:sz w:val="28"/>
          <w:szCs w:val="28"/>
        </w:rPr>
        <w:t xml:space="preserve">1. </w:t>
      </w:r>
      <w:r w:rsidR="00D94E23" w:rsidRPr="00D5210E">
        <w:rPr>
          <w:b w:val="0"/>
          <w:sz w:val="28"/>
          <w:szCs w:val="28"/>
        </w:rPr>
        <w:t xml:space="preserve">В каждый стакан налить по 200 </w:t>
      </w:r>
      <w:r w:rsidR="0077431E" w:rsidRPr="00D5210E">
        <w:rPr>
          <w:b w:val="0"/>
          <w:sz w:val="28"/>
          <w:szCs w:val="28"/>
        </w:rPr>
        <w:t>миллилитров</w:t>
      </w:r>
      <w:r w:rsidR="00D94E23" w:rsidRPr="00D5210E">
        <w:rPr>
          <w:b w:val="0"/>
          <w:sz w:val="28"/>
          <w:szCs w:val="28"/>
        </w:rPr>
        <w:t xml:space="preserve"> молока</w:t>
      </w:r>
      <w:bookmarkEnd w:id="36"/>
    </w:p>
    <w:p w:rsidR="00D94E23" w:rsidRPr="00D5210E" w:rsidRDefault="00D5210E" w:rsidP="005F6C2E">
      <w:pPr>
        <w:pStyle w:val="2"/>
        <w:spacing w:before="0" w:beforeAutospacing="0" w:after="0" w:afterAutospacing="0" w:line="360" w:lineRule="auto"/>
        <w:rPr>
          <w:b w:val="0"/>
          <w:sz w:val="28"/>
          <w:szCs w:val="28"/>
        </w:rPr>
      </w:pPr>
      <w:bookmarkStart w:id="37" w:name="_Toc380004468"/>
      <w:r>
        <w:rPr>
          <w:b w:val="0"/>
          <w:sz w:val="28"/>
          <w:szCs w:val="28"/>
        </w:rPr>
        <w:t xml:space="preserve">2. </w:t>
      </w:r>
      <w:r w:rsidR="00D94E23" w:rsidRPr="00D5210E">
        <w:rPr>
          <w:b w:val="0"/>
          <w:sz w:val="28"/>
          <w:szCs w:val="28"/>
        </w:rPr>
        <w:t>Добавить 1 стол</w:t>
      </w:r>
      <w:r w:rsidR="005F6C2E">
        <w:rPr>
          <w:b w:val="0"/>
          <w:sz w:val="28"/>
          <w:szCs w:val="28"/>
        </w:rPr>
        <w:t>овую ложку кефирной закваски в к</w:t>
      </w:r>
      <w:r w:rsidR="00D94E23" w:rsidRPr="00D5210E">
        <w:rPr>
          <w:b w:val="0"/>
          <w:sz w:val="28"/>
          <w:szCs w:val="28"/>
        </w:rPr>
        <w:t>аждый стакан</w:t>
      </w:r>
      <w:bookmarkEnd w:id="37"/>
    </w:p>
    <w:p w:rsidR="005F6C2E" w:rsidRDefault="00D5210E" w:rsidP="005F6C2E">
      <w:pPr>
        <w:pStyle w:val="2"/>
        <w:spacing w:before="0" w:beforeAutospacing="0" w:after="0" w:afterAutospacing="0" w:line="360" w:lineRule="auto"/>
        <w:rPr>
          <w:b w:val="0"/>
          <w:sz w:val="28"/>
          <w:szCs w:val="28"/>
        </w:rPr>
      </w:pPr>
      <w:bookmarkStart w:id="38" w:name="_Toc380004469"/>
      <w:r>
        <w:rPr>
          <w:b w:val="0"/>
          <w:sz w:val="28"/>
          <w:szCs w:val="28"/>
        </w:rPr>
        <w:t xml:space="preserve">3. </w:t>
      </w:r>
      <w:r w:rsidR="00D94E23" w:rsidRPr="00D5210E">
        <w:rPr>
          <w:b w:val="0"/>
          <w:sz w:val="28"/>
          <w:szCs w:val="28"/>
        </w:rPr>
        <w:t>Стакан№1 поставить на подоконник при температур</w:t>
      </w:r>
      <w:r w:rsidR="0077431E" w:rsidRPr="00D5210E">
        <w:rPr>
          <w:b w:val="0"/>
          <w:sz w:val="28"/>
          <w:szCs w:val="28"/>
        </w:rPr>
        <w:t xml:space="preserve">е 20 </w:t>
      </w:r>
      <w:r w:rsidR="005F6C2E">
        <w:rPr>
          <w:b w:val="0"/>
          <w:sz w:val="28"/>
          <w:szCs w:val="28"/>
        </w:rPr>
        <w:sym w:font="Symbol" w:char="F0B0"/>
      </w:r>
      <w:r w:rsidR="005F6C2E">
        <w:rPr>
          <w:b w:val="0"/>
          <w:sz w:val="28"/>
          <w:szCs w:val="28"/>
        </w:rPr>
        <w:t>С</w:t>
      </w:r>
      <w:bookmarkEnd w:id="38"/>
    </w:p>
    <w:p w:rsidR="00D94E23" w:rsidRPr="00D5210E" w:rsidRDefault="00D5210E" w:rsidP="005F6C2E">
      <w:pPr>
        <w:pStyle w:val="2"/>
        <w:spacing w:before="0" w:beforeAutospacing="0" w:after="0" w:afterAutospacing="0" w:line="360" w:lineRule="auto"/>
        <w:rPr>
          <w:b w:val="0"/>
          <w:sz w:val="28"/>
          <w:szCs w:val="28"/>
        </w:rPr>
      </w:pPr>
      <w:bookmarkStart w:id="39" w:name="_Toc380004470"/>
      <w:r>
        <w:rPr>
          <w:b w:val="0"/>
          <w:sz w:val="28"/>
          <w:szCs w:val="28"/>
        </w:rPr>
        <w:t xml:space="preserve">4. </w:t>
      </w:r>
      <w:r w:rsidR="00D94E23" w:rsidRPr="00D5210E">
        <w:rPr>
          <w:b w:val="0"/>
          <w:sz w:val="28"/>
          <w:szCs w:val="28"/>
        </w:rPr>
        <w:t xml:space="preserve">Стакан№2 поставить </w:t>
      </w:r>
      <w:bookmarkEnd w:id="39"/>
      <w:r w:rsidR="00241039" w:rsidRPr="00D5210E">
        <w:rPr>
          <w:b w:val="0"/>
          <w:sz w:val="28"/>
          <w:szCs w:val="28"/>
        </w:rPr>
        <w:t xml:space="preserve">на столе при комнатной температуре (23 </w:t>
      </w:r>
      <w:r w:rsidR="00241039">
        <w:rPr>
          <w:b w:val="0"/>
          <w:sz w:val="28"/>
          <w:szCs w:val="28"/>
        </w:rPr>
        <w:sym w:font="Symbol" w:char="F0B0"/>
      </w:r>
      <w:r w:rsidR="00241039">
        <w:rPr>
          <w:b w:val="0"/>
          <w:sz w:val="28"/>
          <w:szCs w:val="28"/>
        </w:rPr>
        <w:t>С</w:t>
      </w:r>
      <w:r w:rsidR="00241039" w:rsidRPr="00D5210E">
        <w:rPr>
          <w:b w:val="0"/>
          <w:sz w:val="28"/>
          <w:szCs w:val="28"/>
        </w:rPr>
        <w:t>)</w:t>
      </w:r>
    </w:p>
    <w:p w:rsidR="00241039" w:rsidRPr="00D5210E" w:rsidRDefault="00241039" w:rsidP="00241039">
      <w:pPr>
        <w:pStyle w:val="2"/>
        <w:spacing w:before="0" w:beforeAutospacing="0" w:after="0" w:afterAutospacing="0" w:line="360" w:lineRule="auto"/>
        <w:rPr>
          <w:b w:val="0"/>
          <w:sz w:val="28"/>
          <w:szCs w:val="28"/>
        </w:rPr>
      </w:pPr>
      <w:r>
        <w:rPr>
          <w:b w:val="0"/>
          <w:sz w:val="28"/>
          <w:szCs w:val="28"/>
        </w:rPr>
        <w:t>4. Стакан№3</w:t>
      </w:r>
      <w:r w:rsidRPr="00D5210E">
        <w:rPr>
          <w:b w:val="0"/>
          <w:sz w:val="28"/>
          <w:szCs w:val="28"/>
        </w:rPr>
        <w:t xml:space="preserve"> поставить около батареи при температуре 27 </w:t>
      </w:r>
      <w:r>
        <w:rPr>
          <w:b w:val="0"/>
          <w:sz w:val="28"/>
          <w:szCs w:val="28"/>
        </w:rPr>
        <w:sym w:font="Symbol" w:char="F0B0"/>
      </w:r>
      <w:r>
        <w:rPr>
          <w:b w:val="0"/>
          <w:sz w:val="28"/>
          <w:szCs w:val="28"/>
        </w:rPr>
        <w:t>С</w:t>
      </w:r>
    </w:p>
    <w:p w:rsidR="00D94E23" w:rsidRDefault="00D94E23" w:rsidP="005F6C2E">
      <w:pPr>
        <w:pStyle w:val="2"/>
        <w:spacing w:before="0" w:beforeAutospacing="0" w:after="0" w:afterAutospacing="0" w:line="360" w:lineRule="auto"/>
        <w:rPr>
          <w:b w:val="0"/>
          <w:sz w:val="28"/>
          <w:szCs w:val="28"/>
        </w:rPr>
      </w:pPr>
    </w:p>
    <w:p w:rsidR="005F6C2E" w:rsidRPr="00D5210E" w:rsidRDefault="005F6C2E" w:rsidP="005F6C2E">
      <w:pPr>
        <w:pStyle w:val="2"/>
        <w:spacing w:before="0" w:beforeAutospacing="0" w:after="0" w:afterAutospacing="0" w:line="360" w:lineRule="auto"/>
        <w:jc w:val="center"/>
        <w:rPr>
          <w:b w:val="0"/>
          <w:sz w:val="28"/>
          <w:szCs w:val="28"/>
        </w:rPr>
      </w:pPr>
      <w:bookmarkStart w:id="40" w:name="_Toc380004472"/>
      <w:r w:rsidRPr="00D5210E">
        <w:rPr>
          <w:sz w:val="28"/>
          <w:szCs w:val="28"/>
        </w:rPr>
        <w:t xml:space="preserve">Таблица </w:t>
      </w:r>
      <w:r>
        <w:rPr>
          <w:sz w:val="28"/>
          <w:szCs w:val="28"/>
        </w:rPr>
        <w:t>3</w:t>
      </w:r>
      <w:r w:rsidRPr="00D5210E">
        <w:rPr>
          <w:sz w:val="28"/>
          <w:szCs w:val="28"/>
        </w:rPr>
        <w:t>. Процесс работы</w:t>
      </w:r>
      <w:bookmarkEnd w:id="40"/>
    </w:p>
    <w:tbl>
      <w:tblPr>
        <w:tblStyle w:val="a9"/>
        <w:tblW w:w="0" w:type="auto"/>
        <w:tblLayout w:type="fixed"/>
        <w:tblLook w:val="04A0" w:firstRow="1" w:lastRow="0" w:firstColumn="1" w:lastColumn="0" w:noHBand="0" w:noVBand="1"/>
      </w:tblPr>
      <w:tblGrid>
        <w:gridCol w:w="1526"/>
        <w:gridCol w:w="1263"/>
        <w:gridCol w:w="4265"/>
        <w:gridCol w:w="2375"/>
      </w:tblGrid>
      <w:tr w:rsidR="001559B3" w:rsidRPr="00D5210E" w:rsidTr="00241039">
        <w:tc>
          <w:tcPr>
            <w:tcW w:w="1526" w:type="dxa"/>
          </w:tcPr>
          <w:p w:rsidR="007B424D" w:rsidRPr="00D5210E" w:rsidRDefault="007B424D" w:rsidP="005F6C2E">
            <w:pPr>
              <w:pStyle w:val="2"/>
              <w:spacing w:before="0" w:beforeAutospacing="0" w:after="0" w:afterAutospacing="0" w:line="360" w:lineRule="auto"/>
              <w:outlineLvl w:val="1"/>
              <w:rPr>
                <w:b w:val="0"/>
                <w:sz w:val="28"/>
                <w:szCs w:val="28"/>
              </w:rPr>
            </w:pPr>
            <w:bookmarkStart w:id="41" w:name="_Toc380004473"/>
            <w:r w:rsidRPr="00D5210E">
              <w:rPr>
                <w:b w:val="0"/>
                <w:sz w:val="28"/>
                <w:szCs w:val="28"/>
              </w:rPr>
              <w:t>Дата</w:t>
            </w:r>
            <w:bookmarkEnd w:id="41"/>
          </w:p>
        </w:tc>
        <w:tc>
          <w:tcPr>
            <w:tcW w:w="1263" w:type="dxa"/>
          </w:tcPr>
          <w:p w:rsidR="007B424D" w:rsidRPr="00D5210E" w:rsidRDefault="007B424D" w:rsidP="005F6C2E">
            <w:pPr>
              <w:pStyle w:val="2"/>
              <w:spacing w:before="0" w:beforeAutospacing="0" w:after="0" w:afterAutospacing="0" w:line="360" w:lineRule="auto"/>
              <w:outlineLvl w:val="1"/>
              <w:rPr>
                <w:b w:val="0"/>
                <w:sz w:val="28"/>
                <w:szCs w:val="28"/>
              </w:rPr>
            </w:pPr>
            <w:bookmarkStart w:id="42" w:name="_Toc380004474"/>
            <w:r w:rsidRPr="00D5210E">
              <w:rPr>
                <w:b w:val="0"/>
                <w:sz w:val="28"/>
                <w:szCs w:val="28"/>
              </w:rPr>
              <w:t>Время</w:t>
            </w:r>
            <w:bookmarkEnd w:id="42"/>
          </w:p>
        </w:tc>
        <w:tc>
          <w:tcPr>
            <w:tcW w:w="4265" w:type="dxa"/>
          </w:tcPr>
          <w:p w:rsidR="007B424D" w:rsidRPr="00D5210E" w:rsidRDefault="007B424D" w:rsidP="005F6C2E">
            <w:pPr>
              <w:pStyle w:val="2"/>
              <w:spacing w:before="0" w:beforeAutospacing="0" w:after="0" w:afterAutospacing="0" w:line="360" w:lineRule="auto"/>
              <w:outlineLvl w:val="1"/>
              <w:rPr>
                <w:b w:val="0"/>
                <w:sz w:val="28"/>
                <w:szCs w:val="28"/>
              </w:rPr>
            </w:pPr>
            <w:bookmarkStart w:id="43" w:name="_Toc380004475"/>
            <w:r w:rsidRPr="00D5210E">
              <w:rPr>
                <w:b w:val="0"/>
                <w:sz w:val="28"/>
                <w:szCs w:val="28"/>
              </w:rPr>
              <w:t>Наблюдение изменений</w:t>
            </w:r>
            <w:bookmarkEnd w:id="43"/>
          </w:p>
        </w:tc>
        <w:tc>
          <w:tcPr>
            <w:tcW w:w="2375" w:type="dxa"/>
          </w:tcPr>
          <w:p w:rsidR="007B424D" w:rsidRPr="00D5210E" w:rsidRDefault="007B424D" w:rsidP="005F6C2E">
            <w:pPr>
              <w:pStyle w:val="2"/>
              <w:spacing w:before="0" w:beforeAutospacing="0" w:after="0" w:afterAutospacing="0" w:line="360" w:lineRule="auto"/>
              <w:outlineLvl w:val="1"/>
              <w:rPr>
                <w:b w:val="0"/>
                <w:sz w:val="28"/>
                <w:szCs w:val="28"/>
              </w:rPr>
            </w:pPr>
            <w:bookmarkStart w:id="44" w:name="_Toc380004476"/>
            <w:r w:rsidRPr="00D5210E">
              <w:rPr>
                <w:b w:val="0"/>
                <w:sz w:val="28"/>
                <w:szCs w:val="28"/>
              </w:rPr>
              <w:t>Фото</w:t>
            </w:r>
            <w:bookmarkEnd w:id="44"/>
          </w:p>
        </w:tc>
      </w:tr>
      <w:tr w:rsidR="001559B3" w:rsidRPr="00D5210E" w:rsidTr="00241039">
        <w:tc>
          <w:tcPr>
            <w:tcW w:w="1526" w:type="dxa"/>
          </w:tcPr>
          <w:p w:rsidR="007B424D" w:rsidRPr="00885103" w:rsidRDefault="00241039" w:rsidP="005F6C2E">
            <w:pPr>
              <w:pStyle w:val="2"/>
              <w:spacing w:before="0" w:beforeAutospacing="0" w:after="0" w:afterAutospacing="0" w:line="360" w:lineRule="auto"/>
              <w:outlineLvl w:val="1"/>
              <w:rPr>
                <w:b w:val="0"/>
                <w:sz w:val="28"/>
                <w:szCs w:val="28"/>
              </w:rPr>
            </w:pPr>
            <w:r>
              <w:rPr>
                <w:b w:val="0"/>
                <w:sz w:val="28"/>
                <w:szCs w:val="28"/>
              </w:rPr>
              <w:t>10</w:t>
            </w:r>
            <w:r w:rsidR="00885103">
              <w:rPr>
                <w:b w:val="0"/>
                <w:sz w:val="28"/>
                <w:szCs w:val="28"/>
              </w:rPr>
              <w:t>.02.2014</w:t>
            </w:r>
          </w:p>
        </w:tc>
        <w:tc>
          <w:tcPr>
            <w:tcW w:w="1263" w:type="dxa"/>
          </w:tcPr>
          <w:p w:rsidR="007B424D" w:rsidRPr="001559B3" w:rsidRDefault="00241039" w:rsidP="00241039">
            <w:pPr>
              <w:pStyle w:val="2"/>
              <w:spacing w:before="0" w:beforeAutospacing="0" w:after="0" w:afterAutospacing="0" w:line="360" w:lineRule="auto"/>
              <w:outlineLvl w:val="1"/>
              <w:rPr>
                <w:b w:val="0"/>
                <w:sz w:val="28"/>
                <w:szCs w:val="28"/>
              </w:rPr>
            </w:pPr>
            <w:r>
              <w:rPr>
                <w:b w:val="0"/>
                <w:sz w:val="28"/>
                <w:szCs w:val="28"/>
              </w:rPr>
              <w:t>12:00</w:t>
            </w:r>
          </w:p>
        </w:tc>
        <w:tc>
          <w:tcPr>
            <w:tcW w:w="4265" w:type="dxa"/>
          </w:tcPr>
          <w:p w:rsidR="007B424D" w:rsidRPr="001559B3" w:rsidRDefault="00241039" w:rsidP="005F6C2E">
            <w:pPr>
              <w:pStyle w:val="2"/>
              <w:spacing w:before="0" w:beforeAutospacing="0" w:after="0" w:afterAutospacing="0" w:line="360" w:lineRule="auto"/>
              <w:outlineLvl w:val="1"/>
              <w:rPr>
                <w:b w:val="0"/>
                <w:sz w:val="28"/>
                <w:szCs w:val="28"/>
              </w:rPr>
            </w:pPr>
            <w:r>
              <w:rPr>
                <w:b w:val="0"/>
                <w:sz w:val="28"/>
                <w:szCs w:val="28"/>
              </w:rPr>
              <w:t>Поставим стакан 1 согласно ходу работы на подоконник</w:t>
            </w:r>
            <w:r w:rsidR="006D25F9">
              <w:rPr>
                <w:b w:val="0"/>
                <w:sz w:val="28"/>
                <w:szCs w:val="28"/>
              </w:rPr>
              <w:t xml:space="preserve"> </w:t>
            </w:r>
            <w:r w:rsidR="006D25F9" w:rsidRPr="00D5210E">
              <w:rPr>
                <w:b w:val="0"/>
                <w:sz w:val="28"/>
                <w:szCs w:val="28"/>
              </w:rPr>
              <w:t xml:space="preserve">при температуре 20 </w:t>
            </w:r>
            <w:r w:rsidR="006D25F9">
              <w:rPr>
                <w:b w:val="0"/>
                <w:sz w:val="28"/>
                <w:szCs w:val="28"/>
              </w:rPr>
              <w:sym w:font="Symbol" w:char="F0B0"/>
            </w:r>
            <w:r w:rsidR="006D25F9">
              <w:rPr>
                <w:b w:val="0"/>
                <w:sz w:val="28"/>
                <w:szCs w:val="28"/>
              </w:rPr>
              <w:t xml:space="preserve">С </w:t>
            </w:r>
          </w:p>
        </w:tc>
        <w:tc>
          <w:tcPr>
            <w:tcW w:w="2375" w:type="dxa"/>
          </w:tcPr>
          <w:p w:rsidR="007B424D" w:rsidRPr="00D5210E" w:rsidRDefault="00241039" w:rsidP="005F6C2E">
            <w:pPr>
              <w:pStyle w:val="2"/>
              <w:spacing w:before="0" w:beforeAutospacing="0" w:after="0" w:afterAutospacing="0" w:line="360" w:lineRule="auto"/>
              <w:outlineLvl w:val="1"/>
              <w:rPr>
                <w:b w:val="0"/>
                <w:sz w:val="28"/>
                <w:szCs w:val="28"/>
                <w:lang w:val="en-US"/>
              </w:rPr>
            </w:pPr>
            <w:r>
              <w:rPr>
                <w:b w:val="0"/>
                <w:noProof/>
                <w:sz w:val="28"/>
                <w:szCs w:val="28"/>
              </w:rPr>
              <w:drawing>
                <wp:inline distT="0" distB="0" distL="0" distR="0">
                  <wp:extent cx="1394460" cy="1041838"/>
                  <wp:effectExtent l="0" t="0" r="0" b="0"/>
                  <wp:docPr id="20" name="Рисунок 20" descr="C:\Users\cahek_000\AppData\Local\Microsoft\Windows\INetCache\Content.Word\DSCF34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cahek_000\AppData\Local\Microsoft\Windows\INetCache\Content.Word\DSCF3472.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395127" cy="1042336"/>
                          </a:xfrm>
                          <a:prstGeom prst="rect">
                            <a:avLst/>
                          </a:prstGeom>
                          <a:noFill/>
                          <a:ln>
                            <a:noFill/>
                          </a:ln>
                        </pic:spPr>
                      </pic:pic>
                    </a:graphicData>
                  </a:graphic>
                </wp:inline>
              </w:drawing>
            </w:r>
          </w:p>
        </w:tc>
      </w:tr>
      <w:tr w:rsidR="001559B3" w:rsidRPr="00D5210E" w:rsidTr="00241039">
        <w:tc>
          <w:tcPr>
            <w:tcW w:w="1526" w:type="dxa"/>
          </w:tcPr>
          <w:p w:rsidR="007B424D" w:rsidRPr="00D5210E" w:rsidRDefault="00241039" w:rsidP="005F6C2E">
            <w:pPr>
              <w:pStyle w:val="2"/>
              <w:spacing w:before="0" w:beforeAutospacing="0" w:after="0" w:afterAutospacing="0" w:line="360" w:lineRule="auto"/>
              <w:outlineLvl w:val="1"/>
              <w:rPr>
                <w:b w:val="0"/>
                <w:sz w:val="28"/>
                <w:szCs w:val="28"/>
                <w:lang w:val="en-US"/>
              </w:rPr>
            </w:pPr>
            <w:r>
              <w:rPr>
                <w:b w:val="0"/>
                <w:sz w:val="28"/>
                <w:szCs w:val="28"/>
              </w:rPr>
              <w:t>10</w:t>
            </w:r>
            <w:r w:rsidR="001559B3">
              <w:rPr>
                <w:b w:val="0"/>
                <w:sz w:val="28"/>
                <w:szCs w:val="28"/>
              </w:rPr>
              <w:t>.02.2014</w:t>
            </w:r>
          </w:p>
        </w:tc>
        <w:tc>
          <w:tcPr>
            <w:tcW w:w="1263" w:type="dxa"/>
          </w:tcPr>
          <w:p w:rsidR="007B424D" w:rsidRPr="006D25F9" w:rsidRDefault="006D25F9" w:rsidP="006D25F9">
            <w:pPr>
              <w:pStyle w:val="2"/>
              <w:spacing w:before="0" w:beforeAutospacing="0" w:after="0" w:afterAutospacing="0" w:line="360" w:lineRule="auto"/>
              <w:outlineLvl w:val="1"/>
              <w:rPr>
                <w:b w:val="0"/>
                <w:sz w:val="28"/>
                <w:szCs w:val="28"/>
              </w:rPr>
            </w:pPr>
            <w:r>
              <w:rPr>
                <w:b w:val="0"/>
                <w:sz w:val="28"/>
                <w:szCs w:val="28"/>
              </w:rPr>
              <w:t>12:05</w:t>
            </w:r>
          </w:p>
        </w:tc>
        <w:tc>
          <w:tcPr>
            <w:tcW w:w="4265" w:type="dxa"/>
          </w:tcPr>
          <w:p w:rsidR="007B424D" w:rsidRPr="001559B3" w:rsidRDefault="00241039" w:rsidP="006732BB">
            <w:pPr>
              <w:pStyle w:val="2"/>
              <w:spacing w:before="0" w:beforeAutospacing="0" w:after="0" w:afterAutospacing="0" w:line="360" w:lineRule="auto"/>
              <w:outlineLvl w:val="1"/>
              <w:rPr>
                <w:b w:val="0"/>
                <w:sz w:val="28"/>
                <w:szCs w:val="28"/>
              </w:rPr>
            </w:pPr>
            <w:r>
              <w:rPr>
                <w:b w:val="0"/>
                <w:sz w:val="28"/>
                <w:szCs w:val="28"/>
              </w:rPr>
              <w:t>Поставим стакан 2 согласно ходу работы в комнату</w:t>
            </w:r>
            <w:r w:rsidR="003D12EB">
              <w:rPr>
                <w:b w:val="0"/>
                <w:sz w:val="28"/>
                <w:szCs w:val="28"/>
              </w:rPr>
              <w:t xml:space="preserve"> при </w:t>
            </w:r>
            <w:r w:rsidR="006732BB">
              <w:rPr>
                <w:b w:val="0"/>
                <w:sz w:val="28"/>
                <w:szCs w:val="28"/>
              </w:rPr>
              <w:t xml:space="preserve">температуре </w:t>
            </w:r>
            <w:r w:rsidR="003D12EB" w:rsidRPr="00D5210E">
              <w:rPr>
                <w:b w:val="0"/>
                <w:sz w:val="28"/>
                <w:szCs w:val="28"/>
              </w:rPr>
              <w:t xml:space="preserve">23 </w:t>
            </w:r>
            <w:r w:rsidR="003D12EB">
              <w:rPr>
                <w:b w:val="0"/>
                <w:sz w:val="28"/>
                <w:szCs w:val="28"/>
              </w:rPr>
              <w:sym w:font="Symbol" w:char="F0B0"/>
            </w:r>
            <w:r w:rsidR="003D12EB">
              <w:rPr>
                <w:b w:val="0"/>
                <w:sz w:val="28"/>
                <w:szCs w:val="28"/>
              </w:rPr>
              <w:t>С</w:t>
            </w:r>
          </w:p>
        </w:tc>
        <w:tc>
          <w:tcPr>
            <w:tcW w:w="2375" w:type="dxa"/>
          </w:tcPr>
          <w:p w:rsidR="007B424D" w:rsidRPr="00D5210E" w:rsidRDefault="00241039" w:rsidP="005F6C2E">
            <w:pPr>
              <w:pStyle w:val="2"/>
              <w:spacing w:before="0" w:beforeAutospacing="0" w:after="0" w:afterAutospacing="0" w:line="360" w:lineRule="auto"/>
              <w:outlineLvl w:val="1"/>
              <w:rPr>
                <w:b w:val="0"/>
                <w:sz w:val="28"/>
                <w:szCs w:val="28"/>
                <w:lang w:val="en-US"/>
              </w:rPr>
            </w:pPr>
            <w:r>
              <w:rPr>
                <w:b w:val="0"/>
                <w:noProof/>
                <w:sz w:val="28"/>
                <w:szCs w:val="28"/>
              </w:rPr>
              <w:drawing>
                <wp:inline distT="0" distB="0" distL="0" distR="0">
                  <wp:extent cx="1417320" cy="1065615"/>
                  <wp:effectExtent l="0" t="0" r="0" b="0"/>
                  <wp:docPr id="21" name="Рисунок 21" descr="C:\Users\cahek_000\AppData\Local\Microsoft\Windows\INetCache\Content.Word\DSCF34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cahek_000\AppData\Local\Microsoft\Windows\INetCache\Content.Word\DSCF3476.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417667" cy="1065876"/>
                          </a:xfrm>
                          <a:prstGeom prst="rect">
                            <a:avLst/>
                          </a:prstGeom>
                          <a:noFill/>
                          <a:ln>
                            <a:noFill/>
                          </a:ln>
                        </pic:spPr>
                      </pic:pic>
                    </a:graphicData>
                  </a:graphic>
                </wp:inline>
              </w:drawing>
            </w:r>
          </w:p>
        </w:tc>
      </w:tr>
      <w:tr w:rsidR="001559B3" w:rsidRPr="00D5210E" w:rsidTr="00241039">
        <w:tc>
          <w:tcPr>
            <w:tcW w:w="1526" w:type="dxa"/>
          </w:tcPr>
          <w:p w:rsidR="007B424D" w:rsidRPr="00D5210E" w:rsidRDefault="00241039" w:rsidP="005F6C2E">
            <w:pPr>
              <w:pStyle w:val="2"/>
              <w:spacing w:before="0" w:beforeAutospacing="0" w:after="0" w:afterAutospacing="0" w:line="360" w:lineRule="auto"/>
              <w:outlineLvl w:val="1"/>
              <w:rPr>
                <w:b w:val="0"/>
                <w:sz w:val="28"/>
                <w:szCs w:val="28"/>
                <w:lang w:val="en-US"/>
              </w:rPr>
            </w:pPr>
            <w:r>
              <w:rPr>
                <w:b w:val="0"/>
                <w:sz w:val="28"/>
                <w:szCs w:val="28"/>
              </w:rPr>
              <w:t>10</w:t>
            </w:r>
            <w:r w:rsidR="001559B3">
              <w:rPr>
                <w:b w:val="0"/>
                <w:sz w:val="28"/>
                <w:szCs w:val="28"/>
              </w:rPr>
              <w:t>.02.2014</w:t>
            </w:r>
          </w:p>
        </w:tc>
        <w:tc>
          <w:tcPr>
            <w:tcW w:w="1263" w:type="dxa"/>
          </w:tcPr>
          <w:p w:rsidR="007B424D" w:rsidRPr="006D25F9" w:rsidRDefault="006D25F9" w:rsidP="001559B3">
            <w:pPr>
              <w:pStyle w:val="2"/>
              <w:spacing w:before="0" w:beforeAutospacing="0" w:after="0" w:afterAutospacing="0" w:line="360" w:lineRule="auto"/>
              <w:outlineLvl w:val="1"/>
              <w:rPr>
                <w:b w:val="0"/>
                <w:sz w:val="28"/>
                <w:szCs w:val="28"/>
              </w:rPr>
            </w:pPr>
            <w:r>
              <w:rPr>
                <w:b w:val="0"/>
                <w:sz w:val="28"/>
                <w:szCs w:val="28"/>
              </w:rPr>
              <w:t>12:10</w:t>
            </w:r>
          </w:p>
        </w:tc>
        <w:tc>
          <w:tcPr>
            <w:tcW w:w="4265" w:type="dxa"/>
          </w:tcPr>
          <w:p w:rsidR="007B424D" w:rsidRPr="001559B3" w:rsidRDefault="00241039" w:rsidP="00241039">
            <w:pPr>
              <w:pStyle w:val="2"/>
              <w:spacing w:before="0" w:beforeAutospacing="0" w:after="0" w:afterAutospacing="0" w:line="360" w:lineRule="auto"/>
              <w:outlineLvl w:val="1"/>
              <w:rPr>
                <w:b w:val="0"/>
                <w:sz w:val="28"/>
                <w:szCs w:val="28"/>
              </w:rPr>
            </w:pPr>
            <w:r>
              <w:rPr>
                <w:b w:val="0"/>
                <w:sz w:val="28"/>
                <w:szCs w:val="28"/>
              </w:rPr>
              <w:t>Поставим стакан 1 согласно ходу работы около батареи</w:t>
            </w:r>
            <w:r w:rsidR="003D12EB">
              <w:rPr>
                <w:b w:val="0"/>
                <w:sz w:val="28"/>
                <w:szCs w:val="28"/>
              </w:rPr>
              <w:t xml:space="preserve"> </w:t>
            </w:r>
            <w:r w:rsidR="003D12EB" w:rsidRPr="00D5210E">
              <w:rPr>
                <w:b w:val="0"/>
                <w:sz w:val="28"/>
                <w:szCs w:val="28"/>
              </w:rPr>
              <w:t xml:space="preserve">при температуре 27 </w:t>
            </w:r>
            <w:r w:rsidR="003D12EB">
              <w:rPr>
                <w:b w:val="0"/>
                <w:sz w:val="28"/>
                <w:szCs w:val="28"/>
              </w:rPr>
              <w:sym w:font="Symbol" w:char="F0B0"/>
            </w:r>
            <w:r w:rsidR="003D12EB">
              <w:rPr>
                <w:b w:val="0"/>
                <w:sz w:val="28"/>
                <w:szCs w:val="28"/>
              </w:rPr>
              <w:t>С</w:t>
            </w:r>
          </w:p>
        </w:tc>
        <w:tc>
          <w:tcPr>
            <w:tcW w:w="2375" w:type="dxa"/>
          </w:tcPr>
          <w:p w:rsidR="007B424D" w:rsidRPr="00D5210E" w:rsidRDefault="00241039" w:rsidP="005F6C2E">
            <w:pPr>
              <w:pStyle w:val="2"/>
              <w:spacing w:before="0" w:beforeAutospacing="0" w:after="0" w:afterAutospacing="0" w:line="360" w:lineRule="auto"/>
              <w:outlineLvl w:val="1"/>
              <w:rPr>
                <w:b w:val="0"/>
                <w:sz w:val="28"/>
                <w:szCs w:val="28"/>
                <w:lang w:val="en-US"/>
              </w:rPr>
            </w:pPr>
            <w:r w:rsidRPr="00241039">
              <w:rPr>
                <w:b w:val="0"/>
                <w:noProof/>
              </w:rPr>
              <w:drawing>
                <wp:inline distT="0" distB="0" distL="0" distR="0" wp14:anchorId="7B740766" wp14:editId="2D4CCD4A">
                  <wp:extent cx="1432848" cy="1074420"/>
                  <wp:effectExtent l="0" t="0" r="0" b="0"/>
                  <wp:docPr id="22" name="Рисунок 22" descr="C:\Users\cahek_000\Desktop\фото эксперимент\DSCF34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cahek_000\Desktop\фото эксперимент\DSCF3480.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438174" cy="1078414"/>
                          </a:xfrm>
                          <a:prstGeom prst="rect">
                            <a:avLst/>
                          </a:prstGeom>
                          <a:noFill/>
                          <a:ln>
                            <a:noFill/>
                          </a:ln>
                        </pic:spPr>
                      </pic:pic>
                    </a:graphicData>
                  </a:graphic>
                </wp:inline>
              </w:drawing>
            </w:r>
          </w:p>
        </w:tc>
      </w:tr>
      <w:tr w:rsidR="006D25F9" w:rsidRPr="00D5210E" w:rsidTr="00241039">
        <w:tc>
          <w:tcPr>
            <w:tcW w:w="1526" w:type="dxa"/>
          </w:tcPr>
          <w:p w:rsidR="006D25F9" w:rsidRDefault="006D25F9" w:rsidP="005F6C2E">
            <w:pPr>
              <w:pStyle w:val="2"/>
              <w:spacing w:before="0" w:beforeAutospacing="0" w:after="0" w:afterAutospacing="0" w:line="360" w:lineRule="auto"/>
              <w:outlineLvl w:val="1"/>
              <w:rPr>
                <w:b w:val="0"/>
                <w:sz w:val="28"/>
                <w:szCs w:val="28"/>
              </w:rPr>
            </w:pPr>
            <w:r>
              <w:rPr>
                <w:b w:val="0"/>
                <w:sz w:val="28"/>
                <w:szCs w:val="28"/>
              </w:rPr>
              <w:t>10.02.2014</w:t>
            </w:r>
          </w:p>
        </w:tc>
        <w:tc>
          <w:tcPr>
            <w:tcW w:w="1263" w:type="dxa"/>
          </w:tcPr>
          <w:p w:rsidR="006D25F9" w:rsidRDefault="006D25F9" w:rsidP="006732BB">
            <w:pPr>
              <w:pStyle w:val="2"/>
              <w:spacing w:before="0" w:beforeAutospacing="0" w:after="0" w:afterAutospacing="0" w:line="360" w:lineRule="auto"/>
              <w:outlineLvl w:val="1"/>
              <w:rPr>
                <w:b w:val="0"/>
                <w:sz w:val="28"/>
                <w:szCs w:val="28"/>
              </w:rPr>
            </w:pPr>
            <w:r>
              <w:rPr>
                <w:b w:val="0"/>
                <w:sz w:val="28"/>
                <w:szCs w:val="28"/>
              </w:rPr>
              <w:t>16:</w:t>
            </w:r>
            <w:r w:rsidR="006732BB">
              <w:rPr>
                <w:b w:val="0"/>
                <w:sz w:val="28"/>
                <w:szCs w:val="28"/>
              </w:rPr>
              <w:t>10</w:t>
            </w:r>
          </w:p>
        </w:tc>
        <w:tc>
          <w:tcPr>
            <w:tcW w:w="4265" w:type="dxa"/>
          </w:tcPr>
          <w:p w:rsidR="006D25F9" w:rsidRDefault="006732BB" w:rsidP="006732BB">
            <w:pPr>
              <w:pStyle w:val="2"/>
              <w:spacing w:before="0" w:beforeAutospacing="0" w:after="0" w:afterAutospacing="0" w:line="360" w:lineRule="auto"/>
              <w:outlineLvl w:val="1"/>
              <w:rPr>
                <w:b w:val="0"/>
                <w:sz w:val="28"/>
                <w:szCs w:val="28"/>
              </w:rPr>
            </w:pPr>
            <w:r>
              <w:rPr>
                <w:b w:val="0"/>
                <w:sz w:val="28"/>
                <w:szCs w:val="28"/>
              </w:rPr>
              <w:t>Наблюдаем в стакане№3 образование молочнокислых грибков через 4 часа</w:t>
            </w:r>
          </w:p>
        </w:tc>
        <w:tc>
          <w:tcPr>
            <w:tcW w:w="2375" w:type="dxa"/>
          </w:tcPr>
          <w:p w:rsidR="006D25F9" w:rsidRPr="00241039" w:rsidRDefault="006D25F9" w:rsidP="005F6C2E">
            <w:pPr>
              <w:pStyle w:val="2"/>
              <w:spacing w:before="0" w:beforeAutospacing="0" w:after="0" w:afterAutospacing="0" w:line="360" w:lineRule="auto"/>
              <w:outlineLvl w:val="1"/>
              <w:rPr>
                <w:b w:val="0"/>
                <w:noProof/>
              </w:rPr>
            </w:pPr>
            <w:r w:rsidRPr="006D25F9">
              <w:rPr>
                <w:b w:val="0"/>
                <w:noProof/>
              </w:rPr>
              <w:drawing>
                <wp:inline distT="0" distB="0" distL="0" distR="0">
                  <wp:extent cx="1354824" cy="1015915"/>
                  <wp:effectExtent l="0" t="0" r="0" b="0"/>
                  <wp:docPr id="24" name="Рисунок 24" descr="C:\Users\cahek_000\Desktop\фото эксперимент\DSCF34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cahek_000\Desktop\фото эксперимент\DSCF3492.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57766" cy="1018121"/>
                          </a:xfrm>
                          <a:prstGeom prst="rect">
                            <a:avLst/>
                          </a:prstGeom>
                          <a:noFill/>
                          <a:ln>
                            <a:noFill/>
                          </a:ln>
                        </pic:spPr>
                      </pic:pic>
                    </a:graphicData>
                  </a:graphic>
                </wp:inline>
              </w:drawing>
            </w:r>
          </w:p>
        </w:tc>
      </w:tr>
      <w:tr w:rsidR="001559B3" w:rsidRPr="00D5210E" w:rsidTr="00241039">
        <w:tc>
          <w:tcPr>
            <w:tcW w:w="1526" w:type="dxa"/>
          </w:tcPr>
          <w:p w:rsidR="007B424D" w:rsidRPr="00D5210E" w:rsidRDefault="00241039" w:rsidP="005F6C2E">
            <w:pPr>
              <w:pStyle w:val="2"/>
              <w:spacing w:before="0" w:beforeAutospacing="0" w:after="0" w:afterAutospacing="0" w:line="360" w:lineRule="auto"/>
              <w:outlineLvl w:val="1"/>
              <w:rPr>
                <w:b w:val="0"/>
                <w:sz w:val="28"/>
                <w:szCs w:val="28"/>
                <w:lang w:val="en-US"/>
              </w:rPr>
            </w:pPr>
            <w:r>
              <w:rPr>
                <w:b w:val="0"/>
                <w:sz w:val="28"/>
                <w:szCs w:val="28"/>
              </w:rPr>
              <w:lastRenderedPageBreak/>
              <w:t>10</w:t>
            </w:r>
            <w:r w:rsidR="001559B3">
              <w:rPr>
                <w:b w:val="0"/>
                <w:sz w:val="28"/>
                <w:szCs w:val="28"/>
              </w:rPr>
              <w:t>.02.2014</w:t>
            </w:r>
          </w:p>
        </w:tc>
        <w:tc>
          <w:tcPr>
            <w:tcW w:w="1263" w:type="dxa"/>
          </w:tcPr>
          <w:p w:rsidR="007B424D" w:rsidRPr="006D25F9" w:rsidRDefault="006D25F9" w:rsidP="006732BB">
            <w:pPr>
              <w:pStyle w:val="2"/>
              <w:spacing w:before="0" w:beforeAutospacing="0" w:after="0" w:afterAutospacing="0" w:line="360" w:lineRule="auto"/>
              <w:outlineLvl w:val="1"/>
              <w:rPr>
                <w:b w:val="0"/>
                <w:sz w:val="28"/>
                <w:szCs w:val="28"/>
              </w:rPr>
            </w:pPr>
            <w:r>
              <w:rPr>
                <w:b w:val="0"/>
                <w:sz w:val="28"/>
                <w:szCs w:val="28"/>
              </w:rPr>
              <w:t>1</w:t>
            </w:r>
            <w:r w:rsidR="006732BB">
              <w:rPr>
                <w:b w:val="0"/>
                <w:sz w:val="28"/>
                <w:szCs w:val="28"/>
              </w:rPr>
              <w:t>8</w:t>
            </w:r>
            <w:r>
              <w:rPr>
                <w:b w:val="0"/>
                <w:sz w:val="28"/>
                <w:szCs w:val="28"/>
              </w:rPr>
              <w:t>:0</w:t>
            </w:r>
            <w:r w:rsidR="006732BB">
              <w:rPr>
                <w:b w:val="0"/>
                <w:sz w:val="28"/>
                <w:szCs w:val="28"/>
              </w:rPr>
              <w:t>5</w:t>
            </w:r>
          </w:p>
        </w:tc>
        <w:tc>
          <w:tcPr>
            <w:tcW w:w="4265" w:type="dxa"/>
          </w:tcPr>
          <w:p w:rsidR="007B424D" w:rsidRPr="001559B3" w:rsidRDefault="006732BB" w:rsidP="006732BB">
            <w:pPr>
              <w:pStyle w:val="2"/>
              <w:spacing w:before="0" w:beforeAutospacing="0" w:after="0" w:afterAutospacing="0" w:line="360" w:lineRule="auto"/>
              <w:outlineLvl w:val="1"/>
              <w:rPr>
                <w:b w:val="0"/>
                <w:sz w:val="28"/>
                <w:szCs w:val="28"/>
              </w:rPr>
            </w:pPr>
            <w:r>
              <w:rPr>
                <w:b w:val="0"/>
                <w:sz w:val="28"/>
                <w:szCs w:val="28"/>
              </w:rPr>
              <w:t>Наблюдаем в стакане№2 образование молочнокислых грибков через 6 часов</w:t>
            </w:r>
          </w:p>
        </w:tc>
        <w:tc>
          <w:tcPr>
            <w:tcW w:w="2375" w:type="dxa"/>
          </w:tcPr>
          <w:p w:rsidR="007B424D" w:rsidRPr="00D5210E" w:rsidRDefault="006D25F9" w:rsidP="005F6C2E">
            <w:pPr>
              <w:pStyle w:val="2"/>
              <w:spacing w:before="0" w:beforeAutospacing="0" w:after="0" w:afterAutospacing="0" w:line="360" w:lineRule="auto"/>
              <w:outlineLvl w:val="1"/>
              <w:rPr>
                <w:b w:val="0"/>
                <w:sz w:val="28"/>
                <w:szCs w:val="28"/>
                <w:lang w:val="en-US"/>
              </w:rPr>
            </w:pPr>
            <w:r w:rsidRPr="006D25F9">
              <w:rPr>
                <w:b w:val="0"/>
                <w:noProof/>
                <w:sz w:val="28"/>
                <w:szCs w:val="28"/>
              </w:rPr>
              <w:drawing>
                <wp:inline distT="0" distB="0" distL="0" distR="0">
                  <wp:extent cx="1443008" cy="1082040"/>
                  <wp:effectExtent l="0" t="0" r="0" b="0"/>
                  <wp:docPr id="25" name="Рисунок 25" descr="C:\Users\cahek_000\Desktop\фото эксперимент\DSCF34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cahek_000\Desktop\фото эксперимент\DSCF3486.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48118" cy="1085872"/>
                          </a:xfrm>
                          <a:prstGeom prst="rect">
                            <a:avLst/>
                          </a:prstGeom>
                          <a:noFill/>
                          <a:ln>
                            <a:noFill/>
                          </a:ln>
                        </pic:spPr>
                      </pic:pic>
                    </a:graphicData>
                  </a:graphic>
                </wp:inline>
              </w:drawing>
            </w:r>
          </w:p>
        </w:tc>
      </w:tr>
      <w:tr w:rsidR="00241039" w:rsidRPr="00D5210E" w:rsidTr="00241039">
        <w:tc>
          <w:tcPr>
            <w:tcW w:w="1526" w:type="dxa"/>
          </w:tcPr>
          <w:p w:rsidR="001559B3" w:rsidRPr="00D5210E" w:rsidRDefault="00241039" w:rsidP="005F6C2E">
            <w:pPr>
              <w:pStyle w:val="2"/>
              <w:spacing w:before="0" w:beforeAutospacing="0" w:after="0" w:afterAutospacing="0" w:line="360" w:lineRule="auto"/>
              <w:outlineLvl w:val="1"/>
              <w:rPr>
                <w:b w:val="0"/>
                <w:sz w:val="28"/>
                <w:szCs w:val="28"/>
                <w:lang w:val="en-US"/>
              </w:rPr>
            </w:pPr>
            <w:r>
              <w:rPr>
                <w:b w:val="0"/>
                <w:sz w:val="28"/>
                <w:szCs w:val="28"/>
              </w:rPr>
              <w:t>10</w:t>
            </w:r>
            <w:r w:rsidR="001559B3">
              <w:rPr>
                <w:b w:val="0"/>
                <w:sz w:val="28"/>
                <w:szCs w:val="28"/>
              </w:rPr>
              <w:t>.02.2014</w:t>
            </w:r>
          </w:p>
        </w:tc>
        <w:tc>
          <w:tcPr>
            <w:tcW w:w="1263" w:type="dxa"/>
          </w:tcPr>
          <w:p w:rsidR="001559B3" w:rsidRPr="006D25F9" w:rsidRDefault="006732BB" w:rsidP="006732BB">
            <w:pPr>
              <w:pStyle w:val="2"/>
              <w:spacing w:before="0" w:beforeAutospacing="0" w:after="0" w:afterAutospacing="0" w:line="360" w:lineRule="auto"/>
              <w:outlineLvl w:val="1"/>
              <w:rPr>
                <w:b w:val="0"/>
                <w:sz w:val="28"/>
                <w:szCs w:val="28"/>
              </w:rPr>
            </w:pPr>
            <w:r>
              <w:rPr>
                <w:b w:val="0"/>
                <w:sz w:val="28"/>
                <w:szCs w:val="28"/>
              </w:rPr>
              <w:t>20</w:t>
            </w:r>
            <w:r w:rsidR="006D25F9">
              <w:rPr>
                <w:b w:val="0"/>
                <w:sz w:val="28"/>
                <w:szCs w:val="28"/>
              </w:rPr>
              <w:t>:00</w:t>
            </w:r>
          </w:p>
        </w:tc>
        <w:tc>
          <w:tcPr>
            <w:tcW w:w="4265" w:type="dxa"/>
          </w:tcPr>
          <w:p w:rsidR="001559B3" w:rsidRPr="001559B3" w:rsidRDefault="006732BB" w:rsidP="006732BB">
            <w:pPr>
              <w:pStyle w:val="2"/>
              <w:spacing w:before="0" w:beforeAutospacing="0" w:after="0" w:afterAutospacing="0" w:line="360" w:lineRule="auto"/>
              <w:outlineLvl w:val="1"/>
              <w:rPr>
                <w:b w:val="0"/>
                <w:sz w:val="28"/>
                <w:szCs w:val="28"/>
              </w:rPr>
            </w:pPr>
            <w:r>
              <w:rPr>
                <w:b w:val="0"/>
                <w:sz w:val="28"/>
                <w:szCs w:val="28"/>
              </w:rPr>
              <w:t>Наблюдаем в стакане№3 образование молочнокислых грибков через 8 часов</w:t>
            </w:r>
          </w:p>
        </w:tc>
        <w:tc>
          <w:tcPr>
            <w:tcW w:w="2375" w:type="dxa"/>
          </w:tcPr>
          <w:p w:rsidR="001559B3" w:rsidRPr="001559B3" w:rsidRDefault="006D25F9" w:rsidP="005F6C2E">
            <w:pPr>
              <w:pStyle w:val="2"/>
              <w:spacing w:before="0" w:beforeAutospacing="0" w:after="0" w:afterAutospacing="0" w:line="360" w:lineRule="auto"/>
              <w:outlineLvl w:val="1"/>
              <w:rPr>
                <w:b w:val="0"/>
                <w:sz w:val="28"/>
                <w:szCs w:val="28"/>
              </w:rPr>
            </w:pPr>
            <w:r w:rsidRPr="006D25F9">
              <w:rPr>
                <w:b w:val="0"/>
                <w:noProof/>
                <w:sz w:val="28"/>
                <w:szCs w:val="28"/>
              </w:rPr>
              <w:drawing>
                <wp:inline distT="0" distB="0" distL="0" distR="0">
                  <wp:extent cx="1522047" cy="1141307"/>
                  <wp:effectExtent l="0" t="0" r="0" b="0"/>
                  <wp:docPr id="23" name="Рисунок 23" descr="C:\Users\cahek_000\Desktop\фото эксперимент\DSCF34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cahek_000\Desktop\фото эксперимент\DSCF3490.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524840" cy="1143401"/>
                          </a:xfrm>
                          <a:prstGeom prst="rect">
                            <a:avLst/>
                          </a:prstGeom>
                          <a:noFill/>
                          <a:ln>
                            <a:noFill/>
                          </a:ln>
                        </pic:spPr>
                      </pic:pic>
                    </a:graphicData>
                  </a:graphic>
                </wp:inline>
              </w:drawing>
            </w:r>
          </w:p>
        </w:tc>
      </w:tr>
    </w:tbl>
    <w:p w:rsidR="007B424D" w:rsidRPr="001559B3" w:rsidRDefault="007B424D" w:rsidP="005F6C2E">
      <w:pPr>
        <w:pStyle w:val="2"/>
        <w:spacing w:before="0" w:beforeAutospacing="0" w:after="0" w:afterAutospacing="0" w:line="360" w:lineRule="auto"/>
        <w:ind w:firstLine="709"/>
        <w:rPr>
          <w:b w:val="0"/>
          <w:sz w:val="28"/>
          <w:szCs w:val="28"/>
        </w:rPr>
      </w:pPr>
    </w:p>
    <w:p w:rsidR="007B424D" w:rsidRPr="00D5210E" w:rsidRDefault="007B424D" w:rsidP="005F6C2E">
      <w:pPr>
        <w:pStyle w:val="2"/>
        <w:spacing w:before="0" w:beforeAutospacing="0" w:after="0" w:afterAutospacing="0" w:line="360" w:lineRule="auto"/>
        <w:rPr>
          <w:b w:val="0"/>
          <w:sz w:val="28"/>
          <w:szCs w:val="28"/>
        </w:rPr>
      </w:pPr>
      <w:bookmarkStart w:id="45" w:name="_Toc380004477"/>
      <w:r w:rsidRPr="00D5210E">
        <w:rPr>
          <w:sz w:val="28"/>
          <w:szCs w:val="28"/>
        </w:rPr>
        <w:t>Вывод</w:t>
      </w:r>
      <w:r w:rsidR="00D94E23" w:rsidRPr="00D5210E">
        <w:rPr>
          <w:sz w:val="28"/>
          <w:szCs w:val="28"/>
        </w:rPr>
        <w:t>:</w:t>
      </w:r>
      <w:r w:rsidR="00D94E23" w:rsidRPr="00D5210E">
        <w:rPr>
          <w:b w:val="0"/>
          <w:sz w:val="28"/>
          <w:szCs w:val="28"/>
        </w:rPr>
        <w:t xml:space="preserve"> При температуре 27 </w:t>
      </w:r>
      <w:r w:rsidR="005F6C2E">
        <w:rPr>
          <w:b w:val="0"/>
          <w:sz w:val="28"/>
          <w:szCs w:val="28"/>
        </w:rPr>
        <w:sym w:font="Symbol" w:char="F0B0"/>
      </w:r>
      <w:r w:rsidR="005F6C2E">
        <w:rPr>
          <w:b w:val="0"/>
          <w:sz w:val="28"/>
          <w:szCs w:val="28"/>
        </w:rPr>
        <w:t>С</w:t>
      </w:r>
      <w:r w:rsidR="00D94E23" w:rsidRPr="00D5210E">
        <w:rPr>
          <w:b w:val="0"/>
          <w:sz w:val="28"/>
          <w:szCs w:val="28"/>
        </w:rPr>
        <w:t xml:space="preserve"> брожение происходит быстрее, чем при 23</w:t>
      </w:r>
      <w:r w:rsidR="005F6C2E">
        <w:rPr>
          <w:b w:val="0"/>
          <w:sz w:val="28"/>
          <w:szCs w:val="28"/>
        </w:rPr>
        <w:t xml:space="preserve"> </w:t>
      </w:r>
      <w:r w:rsidR="005F6C2E">
        <w:rPr>
          <w:b w:val="0"/>
          <w:sz w:val="28"/>
          <w:szCs w:val="28"/>
        </w:rPr>
        <w:sym w:font="Symbol" w:char="F0B0"/>
      </w:r>
      <w:r w:rsidR="005F6C2E">
        <w:rPr>
          <w:b w:val="0"/>
          <w:sz w:val="28"/>
          <w:szCs w:val="28"/>
        </w:rPr>
        <w:t>С</w:t>
      </w:r>
      <w:r w:rsidR="00D94E23" w:rsidRPr="00D5210E">
        <w:rPr>
          <w:b w:val="0"/>
          <w:sz w:val="28"/>
          <w:szCs w:val="28"/>
        </w:rPr>
        <w:t xml:space="preserve"> и 20 </w:t>
      </w:r>
      <w:r w:rsidR="005F6C2E">
        <w:rPr>
          <w:b w:val="0"/>
          <w:sz w:val="28"/>
          <w:szCs w:val="28"/>
        </w:rPr>
        <w:sym w:font="Symbol" w:char="F0B0"/>
      </w:r>
      <w:r w:rsidR="005F6C2E">
        <w:rPr>
          <w:b w:val="0"/>
          <w:sz w:val="28"/>
          <w:szCs w:val="28"/>
        </w:rPr>
        <w:t xml:space="preserve">С, так как </w:t>
      </w:r>
      <w:r w:rsidR="005F6C2E" w:rsidRPr="00D5210E">
        <w:rPr>
          <w:b w:val="0"/>
          <w:sz w:val="28"/>
          <w:szCs w:val="28"/>
        </w:rPr>
        <w:t>активность</w:t>
      </w:r>
      <w:r w:rsidR="00D94E23" w:rsidRPr="00D5210E">
        <w:rPr>
          <w:b w:val="0"/>
          <w:sz w:val="28"/>
          <w:szCs w:val="28"/>
        </w:rPr>
        <w:t xml:space="preserve"> грибков возрастает с повышением температуры.</w:t>
      </w:r>
      <w:r w:rsidR="0077431E" w:rsidRPr="00D5210E">
        <w:rPr>
          <w:b w:val="0"/>
          <w:sz w:val="28"/>
          <w:szCs w:val="28"/>
        </w:rPr>
        <w:t xml:space="preserve"> Наличие сгустки и кислый вкус доказывает, что происходит реакция молочнокислого брожения.</w:t>
      </w:r>
      <w:bookmarkEnd w:id="45"/>
    </w:p>
    <w:p w:rsidR="007B424D" w:rsidRDefault="007B424D" w:rsidP="005F6C2E">
      <w:pPr>
        <w:spacing w:line="360" w:lineRule="auto"/>
        <w:rPr>
          <w:rFonts w:ascii="Times New Roman" w:eastAsiaTheme="majorEastAsia" w:hAnsi="Times New Roman" w:cs="Times New Roman"/>
          <w:b/>
          <w:bCs/>
          <w:sz w:val="28"/>
          <w:szCs w:val="28"/>
        </w:rPr>
      </w:pPr>
      <w:r>
        <w:rPr>
          <w:rFonts w:ascii="Times New Roman" w:eastAsiaTheme="majorEastAsia" w:hAnsi="Times New Roman" w:cs="Times New Roman"/>
          <w:b/>
          <w:bCs/>
          <w:sz w:val="28"/>
          <w:szCs w:val="28"/>
        </w:rPr>
        <w:br w:type="page"/>
      </w:r>
    </w:p>
    <w:p w:rsidR="006F665D" w:rsidRDefault="006F665D" w:rsidP="00345AFC">
      <w:pPr>
        <w:pStyle w:val="1"/>
        <w:spacing w:before="0" w:line="240" w:lineRule="auto"/>
        <w:ind w:firstLine="709"/>
        <w:jc w:val="center"/>
        <w:rPr>
          <w:rFonts w:ascii="Times New Roman" w:hAnsi="Times New Roman" w:cs="Times New Roman"/>
          <w:color w:val="auto"/>
          <w:sz w:val="32"/>
        </w:rPr>
      </w:pPr>
      <w:bookmarkStart w:id="46" w:name="_Toc380004478"/>
      <w:r w:rsidRPr="00345AFC">
        <w:rPr>
          <w:rFonts w:ascii="Times New Roman" w:hAnsi="Times New Roman" w:cs="Times New Roman"/>
          <w:color w:val="auto"/>
          <w:sz w:val="32"/>
        </w:rPr>
        <w:lastRenderedPageBreak/>
        <w:t>Заключение</w:t>
      </w:r>
      <w:bookmarkEnd w:id="46"/>
    </w:p>
    <w:p w:rsidR="001559B3" w:rsidRPr="00241039" w:rsidRDefault="001559B3" w:rsidP="001559B3">
      <w:pPr>
        <w:rPr>
          <w:b/>
        </w:rPr>
      </w:pPr>
    </w:p>
    <w:p w:rsidR="00B947C8" w:rsidRDefault="00B947C8" w:rsidP="004C1001">
      <w:pPr>
        <w:tabs>
          <w:tab w:val="left" w:pos="-7797"/>
        </w:tabs>
        <w:spacing w:after="0" w:line="360" w:lineRule="auto"/>
        <w:ind w:firstLine="709"/>
        <w:jc w:val="both"/>
        <w:rPr>
          <w:rFonts w:ascii="Times New Roman" w:hAnsi="Times New Roman" w:cs="Times New Roman"/>
          <w:sz w:val="28"/>
          <w:szCs w:val="28"/>
        </w:rPr>
      </w:pPr>
      <w:r w:rsidRPr="00345AFC">
        <w:rPr>
          <w:rFonts w:ascii="Times New Roman" w:hAnsi="Times New Roman" w:cs="Times New Roman"/>
          <w:sz w:val="28"/>
          <w:szCs w:val="28"/>
        </w:rPr>
        <w:t xml:space="preserve">Дрожжевые грибки обладают способностью при благоприятных условиях очень быстро размножаться, так что на заводах, приготовляющих дрожжи, из одного такого грибка в течение даже 1—2 суток получаются десятки и сотни пудов прессованных дрожжей. Если такое тельце попадет в фруктовый сок, имеющий хоть немного сахара, то оно начинает сейчас же размножаться и вызовет этим брожение сока. Благодаря же тому, что эти грибки чрезвычайно мелки и при высыхании не теряют своей жизнеспособности, а становясь очень легкими, всюду носятся в воздухе, не может быть такого случая, чтобы в сок, простоявший на воздухе открыто хотя бы несколько минут, не попало хотя бы одного такого грибка. </w:t>
      </w:r>
    </w:p>
    <w:p w:rsidR="00B947C8" w:rsidRPr="00345AFC" w:rsidRDefault="00B947C8" w:rsidP="004C1001">
      <w:pPr>
        <w:pStyle w:val="2"/>
        <w:spacing w:before="0" w:beforeAutospacing="0" w:after="0" w:afterAutospacing="0" w:line="360" w:lineRule="auto"/>
        <w:ind w:firstLine="709"/>
        <w:jc w:val="both"/>
        <w:rPr>
          <w:sz w:val="28"/>
          <w:szCs w:val="28"/>
        </w:rPr>
      </w:pPr>
      <w:r>
        <w:rPr>
          <w:b w:val="0"/>
          <w:sz w:val="28"/>
          <w:szCs w:val="28"/>
        </w:rPr>
        <w:t>При замачивании</w:t>
      </w:r>
      <w:r w:rsidRPr="00D5210E">
        <w:rPr>
          <w:b w:val="0"/>
          <w:sz w:val="28"/>
          <w:szCs w:val="28"/>
        </w:rPr>
        <w:t xml:space="preserve"> изюм</w:t>
      </w:r>
      <w:r>
        <w:rPr>
          <w:b w:val="0"/>
          <w:sz w:val="28"/>
          <w:szCs w:val="28"/>
        </w:rPr>
        <w:t>а в тёплой воде,</w:t>
      </w:r>
      <w:r w:rsidRPr="00D5210E">
        <w:rPr>
          <w:b w:val="0"/>
          <w:sz w:val="28"/>
          <w:szCs w:val="28"/>
        </w:rPr>
        <w:t xml:space="preserve"> помещ</w:t>
      </w:r>
      <w:r>
        <w:rPr>
          <w:b w:val="0"/>
          <w:sz w:val="28"/>
          <w:szCs w:val="28"/>
        </w:rPr>
        <w:t xml:space="preserve">ённого </w:t>
      </w:r>
      <w:r w:rsidRPr="00D5210E">
        <w:rPr>
          <w:b w:val="0"/>
          <w:sz w:val="28"/>
          <w:szCs w:val="28"/>
        </w:rPr>
        <w:t>в колбу для брожения</w:t>
      </w:r>
      <w:r>
        <w:rPr>
          <w:b w:val="0"/>
          <w:sz w:val="28"/>
          <w:szCs w:val="28"/>
        </w:rPr>
        <w:t>, п</w:t>
      </w:r>
      <w:r w:rsidRPr="00D5210E">
        <w:rPr>
          <w:b w:val="0"/>
          <w:sz w:val="28"/>
          <w:szCs w:val="28"/>
        </w:rPr>
        <w:t>роцесс брожения проявится через 2 суток по перепаду уровней воды в двух частях гидрозатвора.</w:t>
      </w:r>
      <w:r>
        <w:rPr>
          <w:b w:val="0"/>
          <w:sz w:val="28"/>
          <w:szCs w:val="28"/>
        </w:rPr>
        <w:t xml:space="preserve"> Мы наблюдаем выделение </w:t>
      </w:r>
      <w:r w:rsidR="004C1001">
        <w:rPr>
          <w:b w:val="0"/>
          <w:sz w:val="28"/>
          <w:szCs w:val="28"/>
        </w:rPr>
        <w:t xml:space="preserve">пузырьков углекислого газа и замечаем, что вода-прозрачного цвета, но при замене обычной воды на известковую, </w:t>
      </w:r>
      <w:r w:rsidRPr="00D5210E">
        <w:rPr>
          <w:b w:val="0"/>
          <w:sz w:val="28"/>
          <w:szCs w:val="28"/>
        </w:rPr>
        <w:t xml:space="preserve">наблюдаем быстрое помутнение известковой воды в </w:t>
      </w:r>
      <w:r w:rsidR="004C1001">
        <w:rPr>
          <w:b w:val="0"/>
          <w:sz w:val="28"/>
          <w:szCs w:val="28"/>
        </w:rPr>
        <w:t>следствии происхождения химической реакции.</w:t>
      </w:r>
    </w:p>
    <w:p w:rsidR="004E5E91" w:rsidRDefault="004E5E91" w:rsidP="004C1001">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Р</w:t>
      </w:r>
      <w:r w:rsidR="00B947C8" w:rsidRPr="00345AFC">
        <w:rPr>
          <w:rFonts w:ascii="Times New Roman" w:hAnsi="Times New Roman" w:cs="Times New Roman"/>
          <w:sz w:val="28"/>
          <w:szCs w:val="28"/>
        </w:rPr>
        <w:t xml:space="preserve">ассматривая брожение, </w:t>
      </w:r>
      <w:r>
        <w:rPr>
          <w:rFonts w:ascii="Times New Roman" w:hAnsi="Times New Roman" w:cs="Times New Roman"/>
          <w:sz w:val="28"/>
          <w:szCs w:val="28"/>
        </w:rPr>
        <w:t>как</w:t>
      </w:r>
      <w:r w:rsidR="00B947C8" w:rsidRPr="00345AFC">
        <w:rPr>
          <w:rFonts w:ascii="Times New Roman" w:hAnsi="Times New Roman" w:cs="Times New Roman"/>
          <w:sz w:val="28"/>
          <w:szCs w:val="28"/>
        </w:rPr>
        <w:t xml:space="preserve"> жизнедеятельность грибков, бактерий и др. низших организмов, как одну из стадий одного общего процесса дыхания (сгорания углеводов), в настоящее время ученые считают, что обратно — и дыхание человека состоит из целого ряда отдельных брожений, идущих вслед одно за другим.</w:t>
      </w:r>
      <w:r>
        <w:rPr>
          <w:rFonts w:ascii="Times New Roman" w:hAnsi="Times New Roman" w:cs="Times New Roman"/>
          <w:sz w:val="28"/>
          <w:szCs w:val="28"/>
        </w:rPr>
        <w:t xml:space="preserve"> В данном случае брожение – анаэробное дыхание, которое характерно для микроорганизмов, грибков, растений или является одним из этапов энергетического обмена, который человек использует в практической деятельности.</w:t>
      </w:r>
    </w:p>
    <w:p w:rsidR="006F665D" w:rsidRPr="00345AFC" w:rsidRDefault="004E5E91" w:rsidP="004C1001">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Таким образом мы доказали, что брожению подвергаются многие органические соединения: углеводы, спирты, молочнокислые и маслянокисл</w:t>
      </w:r>
      <w:bookmarkStart w:id="47" w:name="_GoBack"/>
      <w:bookmarkEnd w:id="47"/>
      <w:r>
        <w:rPr>
          <w:rFonts w:ascii="Times New Roman" w:hAnsi="Times New Roman" w:cs="Times New Roman"/>
          <w:sz w:val="28"/>
          <w:szCs w:val="28"/>
        </w:rPr>
        <w:t>ые кислоты. Применяются в виноделии, хлебопечении, молочной промышленности.</w:t>
      </w:r>
      <w:r w:rsidR="006F665D" w:rsidRPr="00345AFC">
        <w:rPr>
          <w:rFonts w:ascii="Times New Roman" w:hAnsi="Times New Roman" w:cs="Times New Roman"/>
          <w:b/>
          <w:bCs/>
          <w:sz w:val="28"/>
          <w:szCs w:val="28"/>
        </w:rPr>
        <w:br w:type="page"/>
      </w:r>
    </w:p>
    <w:p w:rsidR="0057705C" w:rsidRPr="005F7099" w:rsidRDefault="004D3AC5" w:rsidP="005F7099">
      <w:pPr>
        <w:pStyle w:val="1"/>
        <w:spacing w:before="100" w:beforeAutospacing="1" w:after="100" w:afterAutospacing="1" w:line="240" w:lineRule="auto"/>
        <w:ind w:firstLine="426"/>
        <w:jc w:val="center"/>
        <w:rPr>
          <w:rFonts w:ascii="Times New Roman" w:hAnsi="Times New Roman" w:cs="Times New Roman"/>
          <w:color w:val="auto"/>
          <w:sz w:val="32"/>
        </w:rPr>
      </w:pPr>
      <w:bookmarkStart w:id="48" w:name="_Toc380004479"/>
      <w:r w:rsidRPr="005F7099">
        <w:rPr>
          <w:rFonts w:ascii="Times New Roman" w:hAnsi="Times New Roman" w:cs="Times New Roman"/>
          <w:color w:val="auto"/>
          <w:sz w:val="32"/>
        </w:rPr>
        <w:lastRenderedPageBreak/>
        <w:t>Список электронных источников</w:t>
      </w:r>
      <w:bookmarkEnd w:id="48"/>
    </w:p>
    <w:p w:rsidR="00631BAD" w:rsidRPr="005F7099" w:rsidRDefault="005F7099" w:rsidP="005F7099">
      <w:pPr>
        <w:pStyle w:val="a3"/>
        <w:numPr>
          <w:ilvl w:val="0"/>
          <w:numId w:val="26"/>
        </w:numPr>
        <w:spacing w:before="100" w:beforeAutospacing="1" w:after="100" w:afterAutospacing="1" w:line="240" w:lineRule="auto"/>
        <w:rPr>
          <w:rFonts w:ascii="Times New Roman" w:hAnsi="Times New Roman" w:cs="Times New Roman"/>
          <w:sz w:val="32"/>
          <w:szCs w:val="32"/>
        </w:rPr>
      </w:pPr>
      <w:bookmarkStart w:id="49" w:name="_Ref307586447"/>
      <w:r w:rsidRPr="005F7099">
        <w:rPr>
          <w:rFonts w:ascii="Times New Roman" w:hAnsi="Times New Roman" w:cs="Times New Roman"/>
          <w:sz w:val="32"/>
          <w:szCs w:val="32"/>
        </w:rPr>
        <w:t xml:space="preserve">Электронный ресурс – сайт </w:t>
      </w:r>
      <w:r w:rsidR="00631BAD" w:rsidRPr="005F7099">
        <w:rPr>
          <w:rFonts w:ascii="Times New Roman" w:hAnsi="Times New Roman" w:cs="Times New Roman"/>
          <w:sz w:val="32"/>
          <w:szCs w:val="32"/>
        </w:rPr>
        <w:t>[</w:t>
      </w:r>
      <w:r w:rsidRPr="005F7099">
        <w:rPr>
          <w:rFonts w:ascii="Times New Roman" w:hAnsi="Times New Roman" w:cs="Times New Roman"/>
          <w:sz w:val="32"/>
          <w:szCs w:val="32"/>
          <w:lang w:val="en-US"/>
        </w:rPr>
        <w:t>http</w:t>
      </w:r>
      <w:r w:rsidRPr="005F7099">
        <w:rPr>
          <w:rFonts w:ascii="Times New Roman" w:hAnsi="Times New Roman" w:cs="Times New Roman"/>
          <w:sz w:val="32"/>
          <w:szCs w:val="32"/>
        </w:rPr>
        <w:t>://</w:t>
      </w:r>
      <w:r w:rsidRPr="005F7099">
        <w:rPr>
          <w:rFonts w:ascii="Times New Roman" w:hAnsi="Times New Roman" w:cs="Times New Roman"/>
          <w:sz w:val="32"/>
          <w:szCs w:val="32"/>
          <w:lang w:val="en-US"/>
        </w:rPr>
        <w:t>ru</w:t>
      </w:r>
      <w:r w:rsidRPr="005F7099">
        <w:rPr>
          <w:rFonts w:ascii="Times New Roman" w:hAnsi="Times New Roman" w:cs="Times New Roman"/>
          <w:sz w:val="32"/>
          <w:szCs w:val="32"/>
        </w:rPr>
        <w:t>.</w:t>
      </w:r>
      <w:r w:rsidRPr="005F7099">
        <w:rPr>
          <w:rFonts w:ascii="Times New Roman" w:hAnsi="Times New Roman" w:cs="Times New Roman"/>
          <w:sz w:val="32"/>
          <w:szCs w:val="32"/>
          <w:lang w:val="en-US"/>
        </w:rPr>
        <w:t>wikipedia</w:t>
      </w:r>
      <w:r w:rsidRPr="005F7099">
        <w:rPr>
          <w:rFonts w:ascii="Times New Roman" w:hAnsi="Times New Roman" w:cs="Times New Roman"/>
          <w:sz w:val="32"/>
          <w:szCs w:val="32"/>
        </w:rPr>
        <w:t>.</w:t>
      </w:r>
      <w:r w:rsidRPr="005F7099">
        <w:rPr>
          <w:rFonts w:ascii="Times New Roman" w:hAnsi="Times New Roman" w:cs="Times New Roman"/>
          <w:sz w:val="32"/>
          <w:szCs w:val="32"/>
          <w:lang w:val="en-US"/>
        </w:rPr>
        <w:t>org</w:t>
      </w:r>
      <w:r w:rsidRPr="005F7099">
        <w:rPr>
          <w:rFonts w:ascii="Times New Roman" w:hAnsi="Times New Roman" w:cs="Times New Roman"/>
          <w:sz w:val="32"/>
          <w:szCs w:val="32"/>
        </w:rPr>
        <w:t>/</w:t>
      </w:r>
      <w:r w:rsidRPr="005F7099">
        <w:rPr>
          <w:rFonts w:ascii="Times New Roman" w:hAnsi="Times New Roman" w:cs="Times New Roman"/>
          <w:sz w:val="32"/>
          <w:szCs w:val="32"/>
          <w:lang w:val="en-US"/>
        </w:rPr>
        <w:t>wiki</w:t>
      </w:r>
      <w:r w:rsidRPr="005F7099">
        <w:rPr>
          <w:rFonts w:ascii="Times New Roman" w:hAnsi="Times New Roman" w:cs="Times New Roman"/>
          <w:sz w:val="32"/>
          <w:szCs w:val="32"/>
        </w:rPr>
        <w:t>/%</w:t>
      </w:r>
      <w:r w:rsidRPr="005F7099">
        <w:rPr>
          <w:rFonts w:ascii="Times New Roman" w:hAnsi="Times New Roman" w:cs="Times New Roman"/>
          <w:sz w:val="32"/>
          <w:szCs w:val="32"/>
          <w:lang w:val="en-US"/>
        </w:rPr>
        <w:t>D</w:t>
      </w:r>
      <w:r w:rsidRPr="005F7099">
        <w:rPr>
          <w:rFonts w:ascii="Times New Roman" w:hAnsi="Times New Roman" w:cs="Times New Roman"/>
          <w:sz w:val="32"/>
          <w:szCs w:val="32"/>
        </w:rPr>
        <w:t>0%91%</w:t>
      </w:r>
      <w:r w:rsidRPr="005F7099">
        <w:rPr>
          <w:rFonts w:ascii="Times New Roman" w:hAnsi="Times New Roman" w:cs="Times New Roman"/>
          <w:sz w:val="32"/>
          <w:szCs w:val="32"/>
          <w:lang w:val="en-US"/>
        </w:rPr>
        <w:t>D</w:t>
      </w:r>
      <w:r w:rsidRPr="005F7099">
        <w:rPr>
          <w:rFonts w:ascii="Times New Roman" w:hAnsi="Times New Roman" w:cs="Times New Roman"/>
          <w:sz w:val="32"/>
          <w:szCs w:val="32"/>
        </w:rPr>
        <w:t>1%80%</w:t>
      </w:r>
      <w:r w:rsidRPr="005F7099">
        <w:rPr>
          <w:rFonts w:ascii="Times New Roman" w:hAnsi="Times New Roman" w:cs="Times New Roman"/>
          <w:sz w:val="32"/>
          <w:szCs w:val="32"/>
          <w:lang w:val="en-US"/>
        </w:rPr>
        <w:t>D</w:t>
      </w:r>
      <w:r w:rsidRPr="005F7099">
        <w:rPr>
          <w:rFonts w:ascii="Times New Roman" w:hAnsi="Times New Roman" w:cs="Times New Roman"/>
          <w:sz w:val="32"/>
          <w:szCs w:val="32"/>
        </w:rPr>
        <w:t>0%</w:t>
      </w:r>
      <w:r w:rsidRPr="005F7099">
        <w:rPr>
          <w:rFonts w:ascii="Times New Roman" w:hAnsi="Times New Roman" w:cs="Times New Roman"/>
          <w:sz w:val="32"/>
          <w:szCs w:val="32"/>
          <w:lang w:val="en-US"/>
        </w:rPr>
        <w:t>BE</w:t>
      </w:r>
      <w:r w:rsidRPr="005F7099">
        <w:rPr>
          <w:rFonts w:ascii="Times New Roman" w:hAnsi="Times New Roman" w:cs="Times New Roman"/>
          <w:sz w:val="32"/>
          <w:szCs w:val="32"/>
        </w:rPr>
        <w:t>%</w:t>
      </w:r>
      <w:r w:rsidRPr="005F7099">
        <w:rPr>
          <w:rFonts w:ascii="Times New Roman" w:hAnsi="Times New Roman" w:cs="Times New Roman"/>
          <w:sz w:val="32"/>
          <w:szCs w:val="32"/>
          <w:lang w:val="en-US"/>
        </w:rPr>
        <w:t>D</w:t>
      </w:r>
      <w:r w:rsidRPr="005F7099">
        <w:rPr>
          <w:rFonts w:ascii="Times New Roman" w:hAnsi="Times New Roman" w:cs="Times New Roman"/>
          <w:sz w:val="32"/>
          <w:szCs w:val="32"/>
        </w:rPr>
        <w:t>0%</w:t>
      </w:r>
      <w:r w:rsidRPr="005F7099">
        <w:rPr>
          <w:rFonts w:ascii="Times New Roman" w:hAnsi="Times New Roman" w:cs="Times New Roman"/>
          <w:sz w:val="32"/>
          <w:szCs w:val="32"/>
          <w:lang w:val="en-US"/>
        </w:rPr>
        <w:t>B</w:t>
      </w:r>
      <w:r w:rsidRPr="005F7099">
        <w:rPr>
          <w:rFonts w:ascii="Times New Roman" w:hAnsi="Times New Roman" w:cs="Times New Roman"/>
          <w:sz w:val="32"/>
          <w:szCs w:val="32"/>
        </w:rPr>
        <w:t>6%</w:t>
      </w:r>
      <w:r w:rsidRPr="005F7099">
        <w:rPr>
          <w:rFonts w:ascii="Times New Roman" w:hAnsi="Times New Roman" w:cs="Times New Roman"/>
          <w:sz w:val="32"/>
          <w:szCs w:val="32"/>
          <w:lang w:val="en-US"/>
        </w:rPr>
        <w:t>D</w:t>
      </w:r>
      <w:r w:rsidRPr="005F7099">
        <w:rPr>
          <w:rFonts w:ascii="Times New Roman" w:hAnsi="Times New Roman" w:cs="Times New Roman"/>
          <w:sz w:val="32"/>
          <w:szCs w:val="32"/>
        </w:rPr>
        <w:t>0%</w:t>
      </w:r>
      <w:r w:rsidRPr="005F7099">
        <w:rPr>
          <w:rFonts w:ascii="Times New Roman" w:hAnsi="Times New Roman" w:cs="Times New Roman"/>
          <w:sz w:val="32"/>
          <w:szCs w:val="32"/>
          <w:lang w:val="en-US"/>
        </w:rPr>
        <w:t>B</w:t>
      </w:r>
      <w:r w:rsidRPr="005F7099">
        <w:rPr>
          <w:rFonts w:ascii="Times New Roman" w:hAnsi="Times New Roman" w:cs="Times New Roman"/>
          <w:sz w:val="32"/>
          <w:szCs w:val="32"/>
        </w:rPr>
        <w:t>5%</w:t>
      </w:r>
      <w:r w:rsidRPr="005F7099">
        <w:rPr>
          <w:rFonts w:ascii="Times New Roman" w:hAnsi="Times New Roman" w:cs="Times New Roman"/>
          <w:sz w:val="32"/>
          <w:szCs w:val="32"/>
          <w:lang w:val="en-US"/>
        </w:rPr>
        <w:t>D</w:t>
      </w:r>
      <w:r w:rsidRPr="005F7099">
        <w:rPr>
          <w:rFonts w:ascii="Times New Roman" w:hAnsi="Times New Roman" w:cs="Times New Roman"/>
          <w:sz w:val="32"/>
          <w:szCs w:val="32"/>
        </w:rPr>
        <w:t>0%</w:t>
      </w:r>
      <w:r w:rsidRPr="005F7099">
        <w:rPr>
          <w:rFonts w:ascii="Times New Roman" w:hAnsi="Times New Roman" w:cs="Times New Roman"/>
          <w:sz w:val="32"/>
          <w:szCs w:val="32"/>
          <w:lang w:val="en-US"/>
        </w:rPr>
        <w:t>BD</w:t>
      </w:r>
      <w:r w:rsidRPr="005F7099">
        <w:rPr>
          <w:rFonts w:ascii="Times New Roman" w:hAnsi="Times New Roman" w:cs="Times New Roman"/>
          <w:sz w:val="32"/>
          <w:szCs w:val="32"/>
        </w:rPr>
        <w:t>%</w:t>
      </w:r>
      <w:r w:rsidRPr="005F7099">
        <w:rPr>
          <w:rFonts w:ascii="Times New Roman" w:hAnsi="Times New Roman" w:cs="Times New Roman"/>
          <w:sz w:val="32"/>
          <w:szCs w:val="32"/>
          <w:lang w:val="en-US"/>
        </w:rPr>
        <w:t>D</w:t>
      </w:r>
      <w:r w:rsidRPr="005F7099">
        <w:rPr>
          <w:rFonts w:ascii="Times New Roman" w:hAnsi="Times New Roman" w:cs="Times New Roman"/>
          <w:sz w:val="32"/>
          <w:szCs w:val="32"/>
        </w:rPr>
        <w:t>0%</w:t>
      </w:r>
      <w:r w:rsidRPr="005F7099">
        <w:rPr>
          <w:rFonts w:ascii="Times New Roman" w:hAnsi="Times New Roman" w:cs="Times New Roman"/>
          <w:sz w:val="32"/>
          <w:szCs w:val="32"/>
          <w:lang w:val="en-US"/>
        </w:rPr>
        <w:t>B</w:t>
      </w:r>
      <w:r w:rsidRPr="005F7099">
        <w:rPr>
          <w:rFonts w:ascii="Times New Roman" w:hAnsi="Times New Roman" w:cs="Times New Roman"/>
          <w:sz w:val="32"/>
          <w:szCs w:val="32"/>
        </w:rPr>
        <w:t>8%</w:t>
      </w:r>
      <w:r w:rsidRPr="005F7099">
        <w:rPr>
          <w:rFonts w:ascii="Times New Roman" w:hAnsi="Times New Roman" w:cs="Times New Roman"/>
          <w:sz w:val="32"/>
          <w:szCs w:val="32"/>
          <w:lang w:val="en-US"/>
        </w:rPr>
        <w:t>D</w:t>
      </w:r>
      <w:r w:rsidRPr="005F7099">
        <w:rPr>
          <w:rFonts w:ascii="Times New Roman" w:hAnsi="Times New Roman" w:cs="Times New Roman"/>
          <w:sz w:val="32"/>
          <w:szCs w:val="32"/>
        </w:rPr>
        <w:t>0%</w:t>
      </w:r>
      <w:r w:rsidRPr="005F7099">
        <w:rPr>
          <w:rFonts w:ascii="Times New Roman" w:hAnsi="Times New Roman" w:cs="Times New Roman"/>
          <w:sz w:val="32"/>
          <w:szCs w:val="32"/>
          <w:lang w:val="en-US"/>
        </w:rPr>
        <w:t>B</w:t>
      </w:r>
      <w:r w:rsidRPr="005F7099">
        <w:rPr>
          <w:rFonts w:ascii="Times New Roman" w:hAnsi="Times New Roman" w:cs="Times New Roman"/>
          <w:sz w:val="32"/>
          <w:szCs w:val="32"/>
        </w:rPr>
        <w:t>5</w:t>
      </w:r>
      <w:r w:rsidR="00631BAD" w:rsidRPr="005F7099">
        <w:rPr>
          <w:rFonts w:ascii="Times New Roman" w:hAnsi="Times New Roman" w:cs="Times New Roman"/>
          <w:sz w:val="32"/>
          <w:szCs w:val="32"/>
        </w:rPr>
        <w:t>]</w:t>
      </w:r>
      <w:bookmarkEnd w:id="49"/>
    </w:p>
    <w:bookmarkStart w:id="50" w:name="_Ref308722178"/>
    <w:p w:rsidR="005F7099" w:rsidRPr="005F7099" w:rsidRDefault="00EF67A2" w:rsidP="005F7099">
      <w:pPr>
        <w:numPr>
          <w:ilvl w:val="0"/>
          <w:numId w:val="26"/>
        </w:numPr>
        <w:spacing w:before="100" w:beforeAutospacing="1" w:after="24" w:line="360" w:lineRule="atLeast"/>
        <w:rPr>
          <w:rFonts w:ascii="Times New Roman" w:hAnsi="Times New Roman" w:cs="Times New Roman"/>
          <w:sz w:val="32"/>
          <w:szCs w:val="32"/>
        </w:rPr>
      </w:pPr>
      <w:r w:rsidRPr="005F7099">
        <w:rPr>
          <w:rStyle w:val="citation"/>
          <w:rFonts w:ascii="Times New Roman" w:hAnsi="Times New Roman" w:cs="Times New Roman"/>
          <w:sz w:val="32"/>
          <w:szCs w:val="32"/>
        </w:rPr>
        <w:fldChar w:fldCharType="begin"/>
      </w:r>
      <w:r w:rsidR="005F7099" w:rsidRPr="005F7099">
        <w:rPr>
          <w:rStyle w:val="citation"/>
          <w:rFonts w:ascii="Times New Roman" w:hAnsi="Times New Roman" w:cs="Times New Roman"/>
          <w:sz w:val="32"/>
          <w:szCs w:val="32"/>
        </w:rPr>
        <w:instrText xml:space="preserve"> HYPERLINK "http://ru.wikisource.org/wiki/%D0%AD%D0%A1%D0%91%D0%95/%D0%91%D1%80%D0%BE%D0%B6%D0%B5%D0%BD%D0%B8%D0%B5_(%D1%85%D0%B8%D0%BC._%D0%BF%D1%80%D0%BE%D1%86%D0%B5%D1%81%D1%81)" \o "s:ЭСБЕ/Брожение (хим. процесс)" </w:instrText>
      </w:r>
      <w:r w:rsidRPr="005F7099">
        <w:rPr>
          <w:rStyle w:val="citation"/>
          <w:rFonts w:ascii="Times New Roman" w:hAnsi="Times New Roman" w:cs="Times New Roman"/>
          <w:sz w:val="32"/>
          <w:szCs w:val="32"/>
        </w:rPr>
        <w:fldChar w:fldCharType="separate"/>
      </w:r>
      <w:r w:rsidR="005F7099" w:rsidRPr="005F7099">
        <w:rPr>
          <w:rStyle w:val="a4"/>
          <w:rFonts w:ascii="Times New Roman" w:hAnsi="Times New Roman" w:cs="Times New Roman"/>
          <w:color w:val="auto"/>
          <w:sz w:val="32"/>
          <w:szCs w:val="32"/>
          <w:u w:val="none"/>
        </w:rPr>
        <w:t>Брожение (хим. процесс)</w:t>
      </w:r>
      <w:r w:rsidRPr="005F7099">
        <w:rPr>
          <w:rStyle w:val="citation"/>
          <w:rFonts w:ascii="Times New Roman" w:hAnsi="Times New Roman" w:cs="Times New Roman"/>
          <w:sz w:val="32"/>
          <w:szCs w:val="32"/>
        </w:rPr>
        <w:fldChar w:fldCharType="end"/>
      </w:r>
      <w:r w:rsidR="005F7099" w:rsidRPr="005F7099">
        <w:rPr>
          <w:rStyle w:val="apple-converted-space"/>
          <w:rFonts w:ascii="Times New Roman" w:hAnsi="Times New Roman" w:cs="Times New Roman"/>
          <w:sz w:val="32"/>
          <w:szCs w:val="32"/>
        </w:rPr>
        <w:t> </w:t>
      </w:r>
      <w:r w:rsidR="005F7099" w:rsidRPr="005F7099">
        <w:rPr>
          <w:rStyle w:val="citation"/>
          <w:rFonts w:ascii="Times New Roman" w:hAnsi="Times New Roman" w:cs="Times New Roman"/>
          <w:sz w:val="32"/>
          <w:szCs w:val="32"/>
        </w:rPr>
        <w:t>//</w:t>
      </w:r>
      <w:r w:rsidR="005F7099" w:rsidRPr="005F7099">
        <w:rPr>
          <w:rStyle w:val="apple-converted-space"/>
          <w:rFonts w:ascii="Times New Roman" w:hAnsi="Times New Roman" w:cs="Times New Roman"/>
          <w:sz w:val="32"/>
          <w:szCs w:val="32"/>
        </w:rPr>
        <w:t> </w:t>
      </w:r>
      <w:hyperlink r:id="rId47" w:tooltip="Энциклопедический словарь Брокгауза и Ефрона" w:history="1">
        <w:r w:rsidR="005F7099" w:rsidRPr="005F7099">
          <w:rPr>
            <w:rStyle w:val="a4"/>
            <w:rFonts w:ascii="Times New Roman" w:hAnsi="Times New Roman" w:cs="Times New Roman"/>
            <w:color w:val="auto"/>
            <w:sz w:val="32"/>
            <w:szCs w:val="32"/>
            <w:u w:val="none"/>
          </w:rPr>
          <w:t>Энциклопедический словарь Брокгауза и Ефрона</w:t>
        </w:r>
      </w:hyperlink>
      <w:r w:rsidR="005F7099" w:rsidRPr="005F7099">
        <w:rPr>
          <w:rStyle w:val="citation"/>
          <w:rFonts w:ascii="Times New Roman" w:hAnsi="Times New Roman" w:cs="Times New Roman"/>
          <w:sz w:val="32"/>
          <w:szCs w:val="32"/>
        </w:rPr>
        <w:t>: В 86 томах (82 т. и 4 доп.). —</w:t>
      </w:r>
      <w:r w:rsidR="005F7099" w:rsidRPr="005F7099">
        <w:rPr>
          <w:rStyle w:val="apple-converted-space"/>
          <w:rFonts w:ascii="Times New Roman" w:hAnsi="Times New Roman" w:cs="Times New Roman"/>
          <w:sz w:val="32"/>
          <w:szCs w:val="32"/>
        </w:rPr>
        <w:t> </w:t>
      </w:r>
      <w:r w:rsidR="005F7099" w:rsidRPr="005F7099">
        <w:rPr>
          <w:rStyle w:val="citation"/>
          <w:rFonts w:ascii="Times New Roman" w:hAnsi="Times New Roman" w:cs="Times New Roman"/>
          <w:sz w:val="32"/>
          <w:szCs w:val="32"/>
        </w:rPr>
        <w:t>СПб., 1890—1907.</w:t>
      </w:r>
    </w:p>
    <w:p w:rsidR="00604148" w:rsidRPr="005F7099" w:rsidRDefault="00631BAD" w:rsidP="005F7099">
      <w:pPr>
        <w:pStyle w:val="a3"/>
        <w:numPr>
          <w:ilvl w:val="0"/>
          <w:numId w:val="26"/>
        </w:numPr>
        <w:spacing w:before="100" w:beforeAutospacing="1" w:after="100" w:afterAutospacing="1" w:line="240" w:lineRule="auto"/>
        <w:rPr>
          <w:rFonts w:ascii="Times New Roman" w:eastAsia="Times New Roman" w:hAnsi="Times New Roman" w:cs="Times New Roman"/>
          <w:sz w:val="32"/>
          <w:szCs w:val="32"/>
        </w:rPr>
      </w:pPr>
      <w:r w:rsidRPr="005F7099">
        <w:rPr>
          <w:rFonts w:ascii="Times New Roman" w:hAnsi="Times New Roman" w:cs="Times New Roman"/>
          <w:sz w:val="32"/>
          <w:szCs w:val="32"/>
        </w:rPr>
        <w:t>Электронный ресурс - сайт [</w:t>
      </w:r>
      <w:r w:rsidR="005F7099" w:rsidRPr="005F7099">
        <w:rPr>
          <w:rFonts w:ascii="Times New Roman" w:eastAsia="Times New Roman" w:hAnsi="Times New Roman" w:cs="Times New Roman"/>
          <w:sz w:val="32"/>
          <w:szCs w:val="32"/>
        </w:rPr>
        <w:t>http://sbio.info/page.php?id=10646</w:t>
      </w:r>
      <w:r w:rsidRPr="005F7099">
        <w:rPr>
          <w:rFonts w:ascii="Times New Roman" w:eastAsia="Times New Roman" w:hAnsi="Times New Roman" w:cs="Times New Roman"/>
          <w:sz w:val="32"/>
          <w:szCs w:val="32"/>
        </w:rPr>
        <w:t>]</w:t>
      </w:r>
      <w:bookmarkEnd w:id="50"/>
    </w:p>
    <w:p w:rsidR="009B5DA2" w:rsidRPr="005F7099" w:rsidRDefault="009B5DA2" w:rsidP="005F7099">
      <w:pPr>
        <w:pStyle w:val="a3"/>
        <w:numPr>
          <w:ilvl w:val="0"/>
          <w:numId w:val="26"/>
        </w:numPr>
        <w:spacing w:before="100" w:beforeAutospacing="1" w:after="100" w:afterAutospacing="1" w:line="240" w:lineRule="auto"/>
        <w:rPr>
          <w:rFonts w:ascii="Times New Roman" w:eastAsia="Times New Roman" w:hAnsi="Times New Roman" w:cs="Times New Roman"/>
          <w:sz w:val="32"/>
          <w:szCs w:val="32"/>
        </w:rPr>
      </w:pPr>
      <w:bookmarkStart w:id="51" w:name="_Ref308722834"/>
      <w:r w:rsidRPr="005F7099">
        <w:rPr>
          <w:rFonts w:ascii="Times New Roman" w:hAnsi="Times New Roman" w:cs="Times New Roman"/>
          <w:sz w:val="32"/>
          <w:szCs w:val="32"/>
        </w:rPr>
        <w:t>Электронный ресурс - сайт [</w:t>
      </w:r>
      <w:r w:rsidR="005F7099" w:rsidRPr="005F7099">
        <w:rPr>
          <w:rFonts w:ascii="Times New Roman" w:hAnsi="Times New Roman" w:cs="Times New Roman"/>
          <w:sz w:val="32"/>
          <w:szCs w:val="32"/>
        </w:rPr>
        <w:t>http://www.potomy.ru/fauna/995.html</w:t>
      </w:r>
      <w:r w:rsidRPr="005F7099">
        <w:rPr>
          <w:rFonts w:ascii="Times New Roman" w:hAnsi="Times New Roman" w:cs="Times New Roman"/>
          <w:sz w:val="32"/>
          <w:szCs w:val="32"/>
        </w:rPr>
        <w:t>]</w:t>
      </w:r>
      <w:bookmarkEnd w:id="51"/>
    </w:p>
    <w:p w:rsidR="009B5DA2" w:rsidRPr="005F7099" w:rsidRDefault="009B5DA2" w:rsidP="005F7099">
      <w:pPr>
        <w:pStyle w:val="a3"/>
        <w:numPr>
          <w:ilvl w:val="0"/>
          <w:numId w:val="26"/>
        </w:numPr>
        <w:spacing w:before="100" w:beforeAutospacing="1" w:after="100" w:afterAutospacing="1" w:line="240" w:lineRule="auto"/>
        <w:rPr>
          <w:rFonts w:ascii="Times New Roman" w:eastAsia="Times New Roman" w:hAnsi="Times New Roman" w:cs="Times New Roman"/>
          <w:sz w:val="32"/>
          <w:szCs w:val="32"/>
        </w:rPr>
      </w:pPr>
      <w:bookmarkStart w:id="52" w:name="_Ref308723029"/>
      <w:r w:rsidRPr="005F7099">
        <w:rPr>
          <w:rFonts w:ascii="Times New Roman" w:hAnsi="Times New Roman" w:cs="Times New Roman"/>
          <w:sz w:val="32"/>
          <w:szCs w:val="32"/>
        </w:rPr>
        <w:t>Электронный ресурс – сайт [</w:t>
      </w:r>
      <w:r w:rsidR="005F7099" w:rsidRPr="005F7099">
        <w:rPr>
          <w:rFonts w:ascii="Times New Roman" w:hAnsi="Times New Roman" w:cs="Times New Roman"/>
          <w:sz w:val="32"/>
          <w:szCs w:val="32"/>
        </w:rPr>
        <w:t>http://ru.wiktionary.org/wiki/%D0%B1%D1%80%D0%BE%D0%B6%D0%B5%D0%BD%D0%B8%D0%B5</w:t>
      </w:r>
      <w:r w:rsidRPr="005F7099">
        <w:rPr>
          <w:rFonts w:ascii="Times New Roman" w:hAnsi="Times New Roman" w:cs="Times New Roman"/>
          <w:sz w:val="32"/>
          <w:szCs w:val="32"/>
        </w:rPr>
        <w:t>]</w:t>
      </w:r>
      <w:bookmarkEnd w:id="52"/>
    </w:p>
    <w:sectPr w:rsidR="009B5DA2" w:rsidRPr="005F7099" w:rsidSect="005F7099">
      <w:pgSz w:w="11906" w:h="16838"/>
      <w:pgMar w:top="1134" w:right="850" w:bottom="1134" w:left="1843"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154EF" w:rsidRDefault="006154EF" w:rsidP="002D3CAD">
      <w:pPr>
        <w:spacing w:after="0" w:line="240" w:lineRule="auto"/>
      </w:pPr>
      <w:r>
        <w:separator/>
      </w:r>
    </w:p>
  </w:endnote>
  <w:endnote w:type="continuationSeparator" w:id="0">
    <w:p w:rsidR="006154EF" w:rsidRDefault="006154EF" w:rsidP="002D3CA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19817794"/>
      <w:docPartObj>
        <w:docPartGallery w:val="Page Numbers (Bottom of Page)"/>
        <w:docPartUnique/>
      </w:docPartObj>
    </w:sdtPr>
    <w:sdtEndPr/>
    <w:sdtContent>
      <w:p w:rsidR="00D94E23" w:rsidRDefault="00F6533E">
        <w:pPr>
          <w:pStyle w:val="ad"/>
          <w:jc w:val="center"/>
        </w:pPr>
        <w:r>
          <w:fldChar w:fldCharType="begin"/>
        </w:r>
        <w:r>
          <w:instrText>PAGE   \* MERGEFORMAT</w:instrText>
        </w:r>
        <w:r>
          <w:fldChar w:fldCharType="separate"/>
        </w:r>
        <w:r w:rsidR="004E5E91">
          <w:rPr>
            <w:noProof/>
          </w:rPr>
          <w:t>19</w:t>
        </w:r>
        <w:r>
          <w:rPr>
            <w:noProof/>
          </w:rPr>
          <w:fldChar w:fldCharType="end"/>
        </w:r>
      </w:p>
    </w:sdtContent>
  </w:sdt>
  <w:p w:rsidR="00D94E23" w:rsidRDefault="00D94E23">
    <w:pPr>
      <w:pStyle w:val="a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154EF" w:rsidRDefault="006154EF" w:rsidP="002D3CAD">
      <w:pPr>
        <w:spacing w:after="0" w:line="240" w:lineRule="auto"/>
      </w:pPr>
      <w:r>
        <w:separator/>
      </w:r>
    </w:p>
  </w:footnote>
  <w:footnote w:type="continuationSeparator" w:id="0">
    <w:p w:rsidR="006154EF" w:rsidRDefault="006154EF" w:rsidP="002D3CA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45E382E"/>
    <w:multiLevelType w:val="multilevel"/>
    <w:tmpl w:val="7D0461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0B1858A3"/>
    <w:multiLevelType w:val="hybridMultilevel"/>
    <w:tmpl w:val="4EFCA9B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C472A40"/>
    <w:multiLevelType w:val="multilevel"/>
    <w:tmpl w:val="4A1A3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D691FD8"/>
    <w:multiLevelType w:val="hybridMultilevel"/>
    <w:tmpl w:val="B472F79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115C1842"/>
    <w:multiLevelType w:val="hybridMultilevel"/>
    <w:tmpl w:val="AC8AC24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897217A"/>
    <w:multiLevelType w:val="multilevel"/>
    <w:tmpl w:val="FB30FD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49D661C"/>
    <w:multiLevelType w:val="multilevel"/>
    <w:tmpl w:val="2DD820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6264600"/>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nsid w:val="2B3F399F"/>
    <w:multiLevelType w:val="hybridMultilevel"/>
    <w:tmpl w:val="AB845D04"/>
    <w:lvl w:ilvl="0" w:tplc="C3B239C6">
      <w:start w:val="1"/>
      <w:numFmt w:val="decimal"/>
      <w:lvlText w:val="%1."/>
      <w:lvlJc w:val="left"/>
      <w:pPr>
        <w:ind w:left="1069" w:hanging="360"/>
      </w:pPr>
      <w:rPr>
        <w:rFonts w:ascii="Times New Roman" w:eastAsia="Times New Roman" w:hAnsi="Times New Roman" w:cs="Times New Roman"/>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nsid w:val="2BB441C5"/>
    <w:multiLevelType w:val="hybridMultilevel"/>
    <w:tmpl w:val="DB9A33E8"/>
    <w:lvl w:ilvl="0" w:tplc="B538B17A">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316A7A6E"/>
    <w:multiLevelType w:val="multilevel"/>
    <w:tmpl w:val="7D0461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nsid w:val="35D8695E"/>
    <w:multiLevelType w:val="multilevel"/>
    <w:tmpl w:val="7D0461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nsid w:val="3D011946"/>
    <w:multiLevelType w:val="hybridMultilevel"/>
    <w:tmpl w:val="8A882D54"/>
    <w:lvl w:ilvl="0" w:tplc="D460288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nsid w:val="43251972"/>
    <w:multiLevelType w:val="hybridMultilevel"/>
    <w:tmpl w:val="BADCFE5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4">
    <w:nsid w:val="4D267EF5"/>
    <w:multiLevelType w:val="multilevel"/>
    <w:tmpl w:val="12909416"/>
    <w:lvl w:ilvl="0">
      <w:start w:val="1"/>
      <w:numFmt w:val="decimal"/>
      <w:lvlText w:val="%1."/>
      <w:lvlJc w:val="left"/>
      <w:pPr>
        <w:tabs>
          <w:tab w:val="num" w:pos="720"/>
        </w:tabs>
        <w:ind w:left="720" w:hanging="360"/>
      </w:pPr>
      <w:rPr>
        <w:rFonts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nsid w:val="4FA00518"/>
    <w:multiLevelType w:val="hybridMultilevel"/>
    <w:tmpl w:val="16F8911C"/>
    <w:lvl w:ilvl="0" w:tplc="7D56CC04">
      <w:start w:val="1"/>
      <w:numFmt w:val="bullet"/>
      <w:lvlText w:val="•"/>
      <w:lvlJc w:val="left"/>
      <w:pPr>
        <w:tabs>
          <w:tab w:val="num" w:pos="720"/>
        </w:tabs>
        <w:ind w:left="720" w:hanging="360"/>
      </w:pPr>
      <w:rPr>
        <w:rFonts w:ascii="Times New Roman" w:hAnsi="Times New Roman" w:hint="default"/>
      </w:rPr>
    </w:lvl>
    <w:lvl w:ilvl="1" w:tplc="510A6B28" w:tentative="1">
      <w:start w:val="1"/>
      <w:numFmt w:val="bullet"/>
      <w:lvlText w:val="•"/>
      <w:lvlJc w:val="left"/>
      <w:pPr>
        <w:tabs>
          <w:tab w:val="num" w:pos="1440"/>
        </w:tabs>
        <w:ind w:left="1440" w:hanging="360"/>
      </w:pPr>
      <w:rPr>
        <w:rFonts w:ascii="Times New Roman" w:hAnsi="Times New Roman" w:hint="default"/>
      </w:rPr>
    </w:lvl>
    <w:lvl w:ilvl="2" w:tplc="47C25D80" w:tentative="1">
      <w:start w:val="1"/>
      <w:numFmt w:val="bullet"/>
      <w:lvlText w:val="•"/>
      <w:lvlJc w:val="left"/>
      <w:pPr>
        <w:tabs>
          <w:tab w:val="num" w:pos="2160"/>
        </w:tabs>
        <w:ind w:left="2160" w:hanging="360"/>
      </w:pPr>
      <w:rPr>
        <w:rFonts w:ascii="Times New Roman" w:hAnsi="Times New Roman" w:hint="default"/>
      </w:rPr>
    </w:lvl>
    <w:lvl w:ilvl="3" w:tplc="8C46F846" w:tentative="1">
      <w:start w:val="1"/>
      <w:numFmt w:val="bullet"/>
      <w:lvlText w:val="•"/>
      <w:lvlJc w:val="left"/>
      <w:pPr>
        <w:tabs>
          <w:tab w:val="num" w:pos="2880"/>
        </w:tabs>
        <w:ind w:left="2880" w:hanging="360"/>
      </w:pPr>
      <w:rPr>
        <w:rFonts w:ascii="Times New Roman" w:hAnsi="Times New Roman" w:hint="default"/>
      </w:rPr>
    </w:lvl>
    <w:lvl w:ilvl="4" w:tplc="402AED12" w:tentative="1">
      <w:start w:val="1"/>
      <w:numFmt w:val="bullet"/>
      <w:lvlText w:val="•"/>
      <w:lvlJc w:val="left"/>
      <w:pPr>
        <w:tabs>
          <w:tab w:val="num" w:pos="3600"/>
        </w:tabs>
        <w:ind w:left="3600" w:hanging="360"/>
      </w:pPr>
      <w:rPr>
        <w:rFonts w:ascii="Times New Roman" w:hAnsi="Times New Roman" w:hint="default"/>
      </w:rPr>
    </w:lvl>
    <w:lvl w:ilvl="5" w:tplc="912CC336" w:tentative="1">
      <w:start w:val="1"/>
      <w:numFmt w:val="bullet"/>
      <w:lvlText w:val="•"/>
      <w:lvlJc w:val="left"/>
      <w:pPr>
        <w:tabs>
          <w:tab w:val="num" w:pos="4320"/>
        </w:tabs>
        <w:ind w:left="4320" w:hanging="360"/>
      </w:pPr>
      <w:rPr>
        <w:rFonts w:ascii="Times New Roman" w:hAnsi="Times New Roman" w:hint="default"/>
      </w:rPr>
    </w:lvl>
    <w:lvl w:ilvl="6" w:tplc="7B668FE6" w:tentative="1">
      <w:start w:val="1"/>
      <w:numFmt w:val="bullet"/>
      <w:lvlText w:val="•"/>
      <w:lvlJc w:val="left"/>
      <w:pPr>
        <w:tabs>
          <w:tab w:val="num" w:pos="5040"/>
        </w:tabs>
        <w:ind w:left="5040" w:hanging="360"/>
      </w:pPr>
      <w:rPr>
        <w:rFonts w:ascii="Times New Roman" w:hAnsi="Times New Roman" w:hint="default"/>
      </w:rPr>
    </w:lvl>
    <w:lvl w:ilvl="7" w:tplc="F6A6E78C" w:tentative="1">
      <w:start w:val="1"/>
      <w:numFmt w:val="bullet"/>
      <w:lvlText w:val="•"/>
      <w:lvlJc w:val="left"/>
      <w:pPr>
        <w:tabs>
          <w:tab w:val="num" w:pos="5760"/>
        </w:tabs>
        <w:ind w:left="5760" w:hanging="360"/>
      </w:pPr>
      <w:rPr>
        <w:rFonts w:ascii="Times New Roman" w:hAnsi="Times New Roman" w:hint="default"/>
      </w:rPr>
    </w:lvl>
    <w:lvl w:ilvl="8" w:tplc="84D8D7F2" w:tentative="1">
      <w:start w:val="1"/>
      <w:numFmt w:val="bullet"/>
      <w:lvlText w:val="•"/>
      <w:lvlJc w:val="left"/>
      <w:pPr>
        <w:tabs>
          <w:tab w:val="num" w:pos="6480"/>
        </w:tabs>
        <w:ind w:left="6480" w:hanging="360"/>
      </w:pPr>
      <w:rPr>
        <w:rFonts w:ascii="Times New Roman" w:hAnsi="Times New Roman" w:hint="default"/>
      </w:rPr>
    </w:lvl>
  </w:abstractNum>
  <w:abstractNum w:abstractNumId="16">
    <w:nsid w:val="51917B70"/>
    <w:multiLevelType w:val="hybridMultilevel"/>
    <w:tmpl w:val="7E3C62B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536F02DA"/>
    <w:multiLevelType w:val="multilevel"/>
    <w:tmpl w:val="E922749C"/>
    <w:lvl w:ilvl="0">
      <w:start w:val="1"/>
      <w:numFmt w:val="decimal"/>
      <w:lvlText w:val="%1."/>
      <w:lvlJc w:val="left"/>
      <w:pPr>
        <w:ind w:left="1069" w:hanging="360"/>
      </w:pPr>
      <w:rPr>
        <w:rFonts w:hint="default"/>
      </w:rPr>
    </w:lvl>
    <w:lvl w:ilvl="1">
      <w:start w:val="1"/>
      <w:numFmt w:val="decimal"/>
      <w:isLgl/>
      <w:lvlText w:val="%1.%2"/>
      <w:lvlJc w:val="left"/>
      <w:pPr>
        <w:ind w:left="1129" w:hanging="4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18">
    <w:nsid w:val="54050643"/>
    <w:multiLevelType w:val="hybridMultilevel"/>
    <w:tmpl w:val="AB22C200"/>
    <w:lvl w:ilvl="0" w:tplc="0CA8FD38">
      <w:start w:val="1"/>
      <w:numFmt w:val="bullet"/>
      <w:lvlText w:val="•"/>
      <w:lvlJc w:val="left"/>
      <w:pPr>
        <w:tabs>
          <w:tab w:val="num" w:pos="720"/>
        </w:tabs>
        <w:ind w:left="720" w:hanging="360"/>
      </w:pPr>
      <w:rPr>
        <w:rFonts w:ascii="Times New Roman" w:hAnsi="Times New Roman" w:hint="default"/>
      </w:rPr>
    </w:lvl>
    <w:lvl w:ilvl="1" w:tplc="1AEE76A4" w:tentative="1">
      <w:start w:val="1"/>
      <w:numFmt w:val="bullet"/>
      <w:lvlText w:val="•"/>
      <w:lvlJc w:val="left"/>
      <w:pPr>
        <w:tabs>
          <w:tab w:val="num" w:pos="1440"/>
        </w:tabs>
        <w:ind w:left="1440" w:hanging="360"/>
      </w:pPr>
      <w:rPr>
        <w:rFonts w:ascii="Times New Roman" w:hAnsi="Times New Roman" w:hint="default"/>
      </w:rPr>
    </w:lvl>
    <w:lvl w:ilvl="2" w:tplc="FE220930" w:tentative="1">
      <w:start w:val="1"/>
      <w:numFmt w:val="bullet"/>
      <w:lvlText w:val="•"/>
      <w:lvlJc w:val="left"/>
      <w:pPr>
        <w:tabs>
          <w:tab w:val="num" w:pos="2160"/>
        </w:tabs>
        <w:ind w:left="2160" w:hanging="360"/>
      </w:pPr>
      <w:rPr>
        <w:rFonts w:ascii="Times New Roman" w:hAnsi="Times New Roman" w:hint="default"/>
      </w:rPr>
    </w:lvl>
    <w:lvl w:ilvl="3" w:tplc="BF887650" w:tentative="1">
      <w:start w:val="1"/>
      <w:numFmt w:val="bullet"/>
      <w:lvlText w:val="•"/>
      <w:lvlJc w:val="left"/>
      <w:pPr>
        <w:tabs>
          <w:tab w:val="num" w:pos="2880"/>
        </w:tabs>
        <w:ind w:left="2880" w:hanging="360"/>
      </w:pPr>
      <w:rPr>
        <w:rFonts w:ascii="Times New Roman" w:hAnsi="Times New Roman" w:hint="default"/>
      </w:rPr>
    </w:lvl>
    <w:lvl w:ilvl="4" w:tplc="459271E0" w:tentative="1">
      <w:start w:val="1"/>
      <w:numFmt w:val="bullet"/>
      <w:lvlText w:val="•"/>
      <w:lvlJc w:val="left"/>
      <w:pPr>
        <w:tabs>
          <w:tab w:val="num" w:pos="3600"/>
        </w:tabs>
        <w:ind w:left="3600" w:hanging="360"/>
      </w:pPr>
      <w:rPr>
        <w:rFonts w:ascii="Times New Roman" w:hAnsi="Times New Roman" w:hint="default"/>
      </w:rPr>
    </w:lvl>
    <w:lvl w:ilvl="5" w:tplc="F91A27AE" w:tentative="1">
      <w:start w:val="1"/>
      <w:numFmt w:val="bullet"/>
      <w:lvlText w:val="•"/>
      <w:lvlJc w:val="left"/>
      <w:pPr>
        <w:tabs>
          <w:tab w:val="num" w:pos="4320"/>
        </w:tabs>
        <w:ind w:left="4320" w:hanging="360"/>
      </w:pPr>
      <w:rPr>
        <w:rFonts w:ascii="Times New Roman" w:hAnsi="Times New Roman" w:hint="default"/>
      </w:rPr>
    </w:lvl>
    <w:lvl w:ilvl="6" w:tplc="C0CAA5F6" w:tentative="1">
      <w:start w:val="1"/>
      <w:numFmt w:val="bullet"/>
      <w:lvlText w:val="•"/>
      <w:lvlJc w:val="left"/>
      <w:pPr>
        <w:tabs>
          <w:tab w:val="num" w:pos="5040"/>
        </w:tabs>
        <w:ind w:left="5040" w:hanging="360"/>
      </w:pPr>
      <w:rPr>
        <w:rFonts w:ascii="Times New Roman" w:hAnsi="Times New Roman" w:hint="default"/>
      </w:rPr>
    </w:lvl>
    <w:lvl w:ilvl="7" w:tplc="73A88214" w:tentative="1">
      <w:start w:val="1"/>
      <w:numFmt w:val="bullet"/>
      <w:lvlText w:val="•"/>
      <w:lvlJc w:val="left"/>
      <w:pPr>
        <w:tabs>
          <w:tab w:val="num" w:pos="5760"/>
        </w:tabs>
        <w:ind w:left="5760" w:hanging="360"/>
      </w:pPr>
      <w:rPr>
        <w:rFonts w:ascii="Times New Roman" w:hAnsi="Times New Roman" w:hint="default"/>
      </w:rPr>
    </w:lvl>
    <w:lvl w:ilvl="8" w:tplc="BD8A0FA6" w:tentative="1">
      <w:start w:val="1"/>
      <w:numFmt w:val="bullet"/>
      <w:lvlText w:val="•"/>
      <w:lvlJc w:val="left"/>
      <w:pPr>
        <w:tabs>
          <w:tab w:val="num" w:pos="6480"/>
        </w:tabs>
        <w:ind w:left="6480" w:hanging="360"/>
      </w:pPr>
      <w:rPr>
        <w:rFonts w:ascii="Times New Roman" w:hAnsi="Times New Roman" w:hint="default"/>
      </w:rPr>
    </w:lvl>
  </w:abstractNum>
  <w:abstractNum w:abstractNumId="19">
    <w:nsid w:val="5C2E07EA"/>
    <w:multiLevelType w:val="multilevel"/>
    <w:tmpl w:val="A2D09FB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5D3639D8"/>
    <w:multiLevelType w:val="multilevel"/>
    <w:tmpl w:val="9538F9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nsid w:val="5F4E6E80"/>
    <w:multiLevelType w:val="hybridMultilevel"/>
    <w:tmpl w:val="4EFCA9B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614A281A"/>
    <w:multiLevelType w:val="hybridMultilevel"/>
    <w:tmpl w:val="563484F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64C2242D"/>
    <w:multiLevelType w:val="hybridMultilevel"/>
    <w:tmpl w:val="5786219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662617B0"/>
    <w:multiLevelType w:val="multilevel"/>
    <w:tmpl w:val="FACC23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nsid w:val="66B87250"/>
    <w:multiLevelType w:val="hybridMultilevel"/>
    <w:tmpl w:val="6A22253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699F50B5"/>
    <w:multiLevelType w:val="multilevel"/>
    <w:tmpl w:val="FA287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6A021C32"/>
    <w:multiLevelType w:val="multilevel"/>
    <w:tmpl w:val="D8EEB2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73A553A6"/>
    <w:multiLevelType w:val="hybridMultilevel"/>
    <w:tmpl w:val="B934B38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755F0309"/>
    <w:multiLevelType w:val="hybridMultilevel"/>
    <w:tmpl w:val="2E20019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77D57865"/>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nsid w:val="7D1A1AB9"/>
    <w:multiLevelType w:val="multilevel"/>
    <w:tmpl w:val="E6ACF18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0"/>
  </w:num>
  <w:num w:numId="2">
    <w:abstractNumId w:val="7"/>
  </w:num>
  <w:num w:numId="3">
    <w:abstractNumId w:val="26"/>
  </w:num>
  <w:num w:numId="4">
    <w:abstractNumId w:val="27"/>
  </w:num>
  <w:num w:numId="5">
    <w:abstractNumId w:val="2"/>
  </w:num>
  <w:num w:numId="6">
    <w:abstractNumId w:val="6"/>
  </w:num>
  <w:num w:numId="7">
    <w:abstractNumId w:val="31"/>
  </w:num>
  <w:num w:numId="8">
    <w:abstractNumId w:val="19"/>
  </w:num>
  <w:num w:numId="9">
    <w:abstractNumId w:val="1"/>
  </w:num>
  <w:num w:numId="10">
    <w:abstractNumId w:val="16"/>
  </w:num>
  <w:num w:numId="11">
    <w:abstractNumId w:val="3"/>
  </w:num>
  <w:num w:numId="12">
    <w:abstractNumId w:val="9"/>
  </w:num>
  <w:num w:numId="13">
    <w:abstractNumId w:val="28"/>
  </w:num>
  <w:num w:numId="14">
    <w:abstractNumId w:val="14"/>
  </w:num>
  <w:num w:numId="15">
    <w:abstractNumId w:val="20"/>
  </w:num>
  <w:num w:numId="16">
    <w:abstractNumId w:val="10"/>
  </w:num>
  <w:num w:numId="17">
    <w:abstractNumId w:val="0"/>
  </w:num>
  <w:num w:numId="18">
    <w:abstractNumId w:val="11"/>
  </w:num>
  <w:num w:numId="19">
    <w:abstractNumId w:val="21"/>
  </w:num>
  <w:num w:numId="20">
    <w:abstractNumId w:val="29"/>
  </w:num>
  <w:num w:numId="21">
    <w:abstractNumId w:val="18"/>
  </w:num>
  <w:num w:numId="22">
    <w:abstractNumId w:val="15"/>
  </w:num>
  <w:num w:numId="23">
    <w:abstractNumId w:val="4"/>
  </w:num>
  <w:num w:numId="24">
    <w:abstractNumId w:val="13"/>
  </w:num>
  <w:num w:numId="25">
    <w:abstractNumId w:val="5"/>
  </w:num>
  <w:num w:numId="26">
    <w:abstractNumId w:val="25"/>
  </w:num>
  <w:num w:numId="27">
    <w:abstractNumId w:val="24"/>
  </w:num>
  <w:num w:numId="28">
    <w:abstractNumId w:val="17"/>
  </w:num>
  <w:num w:numId="29">
    <w:abstractNumId w:val="22"/>
  </w:num>
  <w:num w:numId="30">
    <w:abstractNumId w:val="12"/>
  </w:num>
  <w:num w:numId="31">
    <w:abstractNumId w:val="8"/>
  </w:num>
  <w:num w:numId="32">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defaultTabStop w:val="708"/>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0A662F"/>
    <w:rsid w:val="00015908"/>
    <w:rsid w:val="000211FF"/>
    <w:rsid w:val="000338D9"/>
    <w:rsid w:val="00055560"/>
    <w:rsid w:val="0006002C"/>
    <w:rsid w:val="00062A30"/>
    <w:rsid w:val="000666B9"/>
    <w:rsid w:val="000733A4"/>
    <w:rsid w:val="00081341"/>
    <w:rsid w:val="0008549E"/>
    <w:rsid w:val="00093DBF"/>
    <w:rsid w:val="000A662F"/>
    <w:rsid w:val="000B2B89"/>
    <w:rsid w:val="000C1C7F"/>
    <w:rsid w:val="001001A1"/>
    <w:rsid w:val="0010060B"/>
    <w:rsid w:val="00113AE9"/>
    <w:rsid w:val="00140AB1"/>
    <w:rsid w:val="00153B92"/>
    <w:rsid w:val="001559B3"/>
    <w:rsid w:val="00160396"/>
    <w:rsid w:val="001632C0"/>
    <w:rsid w:val="001641DF"/>
    <w:rsid w:val="001678B6"/>
    <w:rsid w:val="00173175"/>
    <w:rsid w:val="001771D3"/>
    <w:rsid w:val="00180214"/>
    <w:rsid w:val="00184F0F"/>
    <w:rsid w:val="001D386B"/>
    <w:rsid w:val="001D3AE8"/>
    <w:rsid w:val="001E1930"/>
    <w:rsid w:val="001E4B6A"/>
    <w:rsid w:val="001E63FE"/>
    <w:rsid w:val="001F12B4"/>
    <w:rsid w:val="00220044"/>
    <w:rsid w:val="00220D9D"/>
    <w:rsid w:val="00231785"/>
    <w:rsid w:val="002379E6"/>
    <w:rsid w:val="00241039"/>
    <w:rsid w:val="002471C6"/>
    <w:rsid w:val="00274955"/>
    <w:rsid w:val="00290C71"/>
    <w:rsid w:val="002B024A"/>
    <w:rsid w:val="002B02EA"/>
    <w:rsid w:val="002B07F1"/>
    <w:rsid w:val="002C7050"/>
    <w:rsid w:val="002D3CAD"/>
    <w:rsid w:val="002E5E16"/>
    <w:rsid w:val="00314A0E"/>
    <w:rsid w:val="00345AFC"/>
    <w:rsid w:val="00352FA8"/>
    <w:rsid w:val="00357B32"/>
    <w:rsid w:val="00362115"/>
    <w:rsid w:val="00370E58"/>
    <w:rsid w:val="00373D42"/>
    <w:rsid w:val="003964A0"/>
    <w:rsid w:val="003A2965"/>
    <w:rsid w:val="003A332A"/>
    <w:rsid w:val="003B5B7B"/>
    <w:rsid w:val="003C3622"/>
    <w:rsid w:val="003D12EB"/>
    <w:rsid w:val="003D1DB4"/>
    <w:rsid w:val="003E30C4"/>
    <w:rsid w:val="003F3B02"/>
    <w:rsid w:val="003F7265"/>
    <w:rsid w:val="00401BF4"/>
    <w:rsid w:val="0040706F"/>
    <w:rsid w:val="00407374"/>
    <w:rsid w:val="0042559F"/>
    <w:rsid w:val="00463F52"/>
    <w:rsid w:val="00466FF2"/>
    <w:rsid w:val="00471C4A"/>
    <w:rsid w:val="00473620"/>
    <w:rsid w:val="00474960"/>
    <w:rsid w:val="004816C2"/>
    <w:rsid w:val="004948DE"/>
    <w:rsid w:val="004B156F"/>
    <w:rsid w:val="004C1001"/>
    <w:rsid w:val="004D05D2"/>
    <w:rsid w:val="004D3AC5"/>
    <w:rsid w:val="004E1F51"/>
    <w:rsid w:val="004E5E91"/>
    <w:rsid w:val="004F2B85"/>
    <w:rsid w:val="004F5A82"/>
    <w:rsid w:val="00537151"/>
    <w:rsid w:val="005439D1"/>
    <w:rsid w:val="005505D7"/>
    <w:rsid w:val="00560E54"/>
    <w:rsid w:val="00573534"/>
    <w:rsid w:val="00575F52"/>
    <w:rsid w:val="0057705C"/>
    <w:rsid w:val="00582FFA"/>
    <w:rsid w:val="005978EC"/>
    <w:rsid w:val="005C4276"/>
    <w:rsid w:val="005D2145"/>
    <w:rsid w:val="005E5584"/>
    <w:rsid w:val="005F0C3F"/>
    <w:rsid w:val="005F6C2E"/>
    <w:rsid w:val="005F7099"/>
    <w:rsid w:val="00604148"/>
    <w:rsid w:val="00606CDC"/>
    <w:rsid w:val="0061185E"/>
    <w:rsid w:val="006154EF"/>
    <w:rsid w:val="006209C5"/>
    <w:rsid w:val="00627E7B"/>
    <w:rsid w:val="00630517"/>
    <w:rsid w:val="00630E7F"/>
    <w:rsid w:val="00631BAD"/>
    <w:rsid w:val="006365DA"/>
    <w:rsid w:val="0064494F"/>
    <w:rsid w:val="0065037C"/>
    <w:rsid w:val="006535D8"/>
    <w:rsid w:val="006732BB"/>
    <w:rsid w:val="00684F4C"/>
    <w:rsid w:val="006925CF"/>
    <w:rsid w:val="00696CE1"/>
    <w:rsid w:val="006A6AAA"/>
    <w:rsid w:val="006D25F9"/>
    <w:rsid w:val="006E070F"/>
    <w:rsid w:val="006E1841"/>
    <w:rsid w:val="006F5F89"/>
    <w:rsid w:val="006F665D"/>
    <w:rsid w:val="00704590"/>
    <w:rsid w:val="00710DB2"/>
    <w:rsid w:val="00715DC9"/>
    <w:rsid w:val="00727078"/>
    <w:rsid w:val="00735A3C"/>
    <w:rsid w:val="0073699C"/>
    <w:rsid w:val="00741472"/>
    <w:rsid w:val="00744027"/>
    <w:rsid w:val="007618C8"/>
    <w:rsid w:val="0077431E"/>
    <w:rsid w:val="00780322"/>
    <w:rsid w:val="007817CE"/>
    <w:rsid w:val="00787064"/>
    <w:rsid w:val="007A1E09"/>
    <w:rsid w:val="007A4BD7"/>
    <w:rsid w:val="007B424D"/>
    <w:rsid w:val="007C634E"/>
    <w:rsid w:val="007E741B"/>
    <w:rsid w:val="007F1C2B"/>
    <w:rsid w:val="007F75D0"/>
    <w:rsid w:val="00802399"/>
    <w:rsid w:val="00814EF5"/>
    <w:rsid w:val="00831774"/>
    <w:rsid w:val="008370C6"/>
    <w:rsid w:val="0086109D"/>
    <w:rsid w:val="008639CC"/>
    <w:rsid w:val="00866914"/>
    <w:rsid w:val="00867AFB"/>
    <w:rsid w:val="00882F3E"/>
    <w:rsid w:val="00885103"/>
    <w:rsid w:val="008B5912"/>
    <w:rsid w:val="008C0B5A"/>
    <w:rsid w:val="008C579B"/>
    <w:rsid w:val="00906533"/>
    <w:rsid w:val="0090796D"/>
    <w:rsid w:val="0091339A"/>
    <w:rsid w:val="00915F10"/>
    <w:rsid w:val="009226FF"/>
    <w:rsid w:val="0092327D"/>
    <w:rsid w:val="00934793"/>
    <w:rsid w:val="00956045"/>
    <w:rsid w:val="00964148"/>
    <w:rsid w:val="00965809"/>
    <w:rsid w:val="00973563"/>
    <w:rsid w:val="00991FF5"/>
    <w:rsid w:val="0099675B"/>
    <w:rsid w:val="00996EFC"/>
    <w:rsid w:val="009A27EE"/>
    <w:rsid w:val="009A3CD3"/>
    <w:rsid w:val="009A4E82"/>
    <w:rsid w:val="009B08CF"/>
    <w:rsid w:val="009B5DA2"/>
    <w:rsid w:val="009C4C6E"/>
    <w:rsid w:val="009E2CEA"/>
    <w:rsid w:val="00A77B7B"/>
    <w:rsid w:val="00A8033C"/>
    <w:rsid w:val="00AB3FD6"/>
    <w:rsid w:val="00AC7B53"/>
    <w:rsid w:val="00AD6D60"/>
    <w:rsid w:val="00AF5C98"/>
    <w:rsid w:val="00B361D2"/>
    <w:rsid w:val="00B472D4"/>
    <w:rsid w:val="00B91AE8"/>
    <w:rsid w:val="00B947C8"/>
    <w:rsid w:val="00BA5987"/>
    <w:rsid w:val="00BB2C32"/>
    <w:rsid w:val="00BC4951"/>
    <w:rsid w:val="00BC5382"/>
    <w:rsid w:val="00BD2A8A"/>
    <w:rsid w:val="00BF4B3E"/>
    <w:rsid w:val="00C20802"/>
    <w:rsid w:val="00C21AB9"/>
    <w:rsid w:val="00C306EE"/>
    <w:rsid w:val="00C645E2"/>
    <w:rsid w:val="00C66969"/>
    <w:rsid w:val="00C8568B"/>
    <w:rsid w:val="00C92462"/>
    <w:rsid w:val="00CE0A71"/>
    <w:rsid w:val="00CE7EE6"/>
    <w:rsid w:val="00CF26C6"/>
    <w:rsid w:val="00CF59BD"/>
    <w:rsid w:val="00D06826"/>
    <w:rsid w:val="00D06D13"/>
    <w:rsid w:val="00D10FB1"/>
    <w:rsid w:val="00D37BA6"/>
    <w:rsid w:val="00D40396"/>
    <w:rsid w:val="00D470FA"/>
    <w:rsid w:val="00D5210E"/>
    <w:rsid w:val="00D73012"/>
    <w:rsid w:val="00D77CB5"/>
    <w:rsid w:val="00D94E23"/>
    <w:rsid w:val="00DB4FC9"/>
    <w:rsid w:val="00DB7BA4"/>
    <w:rsid w:val="00DE1DBD"/>
    <w:rsid w:val="00E00029"/>
    <w:rsid w:val="00E11F52"/>
    <w:rsid w:val="00E204BE"/>
    <w:rsid w:val="00E24FCB"/>
    <w:rsid w:val="00E42DA6"/>
    <w:rsid w:val="00E845C0"/>
    <w:rsid w:val="00E90FE9"/>
    <w:rsid w:val="00E91521"/>
    <w:rsid w:val="00E925DB"/>
    <w:rsid w:val="00ED38FE"/>
    <w:rsid w:val="00EE23E8"/>
    <w:rsid w:val="00EF5E65"/>
    <w:rsid w:val="00EF6161"/>
    <w:rsid w:val="00EF67A2"/>
    <w:rsid w:val="00F001E6"/>
    <w:rsid w:val="00F0493F"/>
    <w:rsid w:val="00F06EFD"/>
    <w:rsid w:val="00F232E5"/>
    <w:rsid w:val="00F2577E"/>
    <w:rsid w:val="00F30811"/>
    <w:rsid w:val="00F40FE5"/>
    <w:rsid w:val="00F53B02"/>
    <w:rsid w:val="00F56429"/>
    <w:rsid w:val="00F6533E"/>
    <w:rsid w:val="00F95BD9"/>
    <w:rsid w:val="00FA297D"/>
    <w:rsid w:val="00FD5662"/>
    <w:rsid w:val="00FF4E4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onnector" idref="#_x0000_s1026"/>
        <o:r id="V:Rule2" type="connector" idref="#_x0000_s1028"/>
      </o:rules>
    </o:shapelayout>
  </w:shapeDefaults>
  <w:decimalSymbol w:val=","/>
  <w:listSeparator w:val=";"/>
  <w15:docId w15:val="{4BE29E04-338A-406E-9F83-0EE59568EC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F67A2"/>
  </w:style>
  <w:style w:type="paragraph" w:styleId="1">
    <w:name w:val="heading 1"/>
    <w:basedOn w:val="a"/>
    <w:next w:val="a"/>
    <w:link w:val="10"/>
    <w:uiPriority w:val="9"/>
    <w:qFormat/>
    <w:rsid w:val="004D3AC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uiPriority w:val="9"/>
    <w:qFormat/>
    <w:rsid w:val="0061185E"/>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3">
    <w:name w:val="heading 3"/>
    <w:basedOn w:val="a"/>
    <w:next w:val="a"/>
    <w:link w:val="30"/>
    <w:uiPriority w:val="9"/>
    <w:semiHidden/>
    <w:unhideWhenUsed/>
    <w:qFormat/>
    <w:rsid w:val="009226FF"/>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0A662F"/>
    <w:pPr>
      <w:ind w:left="720"/>
      <w:contextualSpacing/>
    </w:pPr>
  </w:style>
  <w:style w:type="character" w:styleId="a4">
    <w:name w:val="Hyperlink"/>
    <w:basedOn w:val="a0"/>
    <w:uiPriority w:val="99"/>
    <w:unhideWhenUsed/>
    <w:rsid w:val="0061185E"/>
    <w:rPr>
      <w:color w:val="0000FF"/>
      <w:u w:val="single"/>
    </w:rPr>
  </w:style>
  <w:style w:type="paragraph" w:styleId="a5">
    <w:name w:val="Normal (Web)"/>
    <w:basedOn w:val="a"/>
    <w:uiPriority w:val="99"/>
    <w:unhideWhenUsed/>
    <w:rsid w:val="0061185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20">
    <w:name w:val="Заголовок 2 Знак"/>
    <w:basedOn w:val="a0"/>
    <w:link w:val="2"/>
    <w:uiPriority w:val="9"/>
    <w:rsid w:val="0061185E"/>
    <w:rPr>
      <w:rFonts w:ascii="Times New Roman" w:eastAsia="Times New Roman" w:hAnsi="Times New Roman" w:cs="Times New Roman"/>
      <w:b/>
      <w:bCs/>
      <w:sz w:val="36"/>
      <w:szCs w:val="36"/>
      <w:lang w:eastAsia="ru-RU"/>
    </w:rPr>
  </w:style>
  <w:style w:type="character" w:customStyle="1" w:styleId="mw-headline">
    <w:name w:val="mw-headline"/>
    <w:basedOn w:val="a0"/>
    <w:rsid w:val="0061185E"/>
  </w:style>
  <w:style w:type="character" w:customStyle="1" w:styleId="10">
    <w:name w:val="Заголовок 1 Знак"/>
    <w:basedOn w:val="a0"/>
    <w:link w:val="1"/>
    <w:uiPriority w:val="9"/>
    <w:rsid w:val="004D3AC5"/>
    <w:rPr>
      <w:rFonts w:asciiTheme="majorHAnsi" w:eastAsiaTheme="majorEastAsia" w:hAnsiTheme="majorHAnsi" w:cstheme="majorBidi"/>
      <w:b/>
      <w:bCs/>
      <w:color w:val="365F91" w:themeColor="accent1" w:themeShade="BF"/>
      <w:sz w:val="28"/>
      <w:szCs w:val="28"/>
    </w:rPr>
  </w:style>
  <w:style w:type="character" w:customStyle="1" w:styleId="apple-converted-space">
    <w:name w:val="apple-converted-space"/>
    <w:basedOn w:val="a0"/>
    <w:rsid w:val="004D3AC5"/>
  </w:style>
  <w:style w:type="paragraph" w:styleId="a6">
    <w:name w:val="Balloon Text"/>
    <w:basedOn w:val="a"/>
    <w:link w:val="a7"/>
    <w:uiPriority w:val="99"/>
    <w:semiHidden/>
    <w:unhideWhenUsed/>
    <w:rsid w:val="004D3AC5"/>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4D3AC5"/>
    <w:rPr>
      <w:rFonts w:ascii="Tahoma" w:hAnsi="Tahoma" w:cs="Tahoma"/>
      <w:sz w:val="16"/>
      <w:szCs w:val="16"/>
    </w:rPr>
  </w:style>
  <w:style w:type="character" w:customStyle="1" w:styleId="apple-style-span">
    <w:name w:val="apple-style-span"/>
    <w:basedOn w:val="a0"/>
    <w:rsid w:val="00631BAD"/>
  </w:style>
  <w:style w:type="character" w:styleId="a8">
    <w:name w:val="Strong"/>
    <w:basedOn w:val="a0"/>
    <w:uiPriority w:val="22"/>
    <w:qFormat/>
    <w:rsid w:val="00582FFA"/>
    <w:rPr>
      <w:b/>
      <w:bCs/>
    </w:rPr>
  </w:style>
  <w:style w:type="table" w:styleId="a9">
    <w:name w:val="Table Grid"/>
    <w:basedOn w:val="a1"/>
    <w:uiPriority w:val="59"/>
    <w:rsid w:val="0047496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TOC Heading"/>
    <w:basedOn w:val="1"/>
    <w:next w:val="a"/>
    <w:uiPriority w:val="39"/>
    <w:semiHidden/>
    <w:unhideWhenUsed/>
    <w:qFormat/>
    <w:rsid w:val="002D3CAD"/>
    <w:pPr>
      <w:outlineLvl w:val="9"/>
    </w:pPr>
  </w:style>
  <w:style w:type="paragraph" w:styleId="11">
    <w:name w:val="toc 1"/>
    <w:basedOn w:val="a"/>
    <w:next w:val="a"/>
    <w:autoRedefine/>
    <w:uiPriority w:val="39"/>
    <w:unhideWhenUsed/>
    <w:rsid w:val="002D3CAD"/>
    <w:pPr>
      <w:spacing w:after="100"/>
    </w:pPr>
  </w:style>
  <w:style w:type="paragraph" w:styleId="ab">
    <w:name w:val="header"/>
    <w:basedOn w:val="a"/>
    <w:link w:val="ac"/>
    <w:uiPriority w:val="99"/>
    <w:unhideWhenUsed/>
    <w:rsid w:val="002D3CAD"/>
    <w:pPr>
      <w:tabs>
        <w:tab w:val="center" w:pos="4677"/>
        <w:tab w:val="right" w:pos="9355"/>
      </w:tabs>
      <w:spacing w:after="0" w:line="240" w:lineRule="auto"/>
    </w:pPr>
  </w:style>
  <w:style w:type="character" w:customStyle="1" w:styleId="ac">
    <w:name w:val="Верхний колонтитул Знак"/>
    <w:basedOn w:val="a0"/>
    <w:link w:val="ab"/>
    <w:uiPriority w:val="99"/>
    <w:rsid w:val="002D3CAD"/>
  </w:style>
  <w:style w:type="paragraph" w:styleId="ad">
    <w:name w:val="footer"/>
    <w:basedOn w:val="a"/>
    <w:link w:val="ae"/>
    <w:uiPriority w:val="99"/>
    <w:unhideWhenUsed/>
    <w:rsid w:val="002D3CAD"/>
    <w:pPr>
      <w:tabs>
        <w:tab w:val="center" w:pos="4677"/>
        <w:tab w:val="right" w:pos="9355"/>
      </w:tabs>
      <w:spacing w:after="0" w:line="240" w:lineRule="auto"/>
    </w:pPr>
  </w:style>
  <w:style w:type="character" w:customStyle="1" w:styleId="ae">
    <w:name w:val="Нижний колонтитул Знак"/>
    <w:basedOn w:val="a0"/>
    <w:link w:val="ad"/>
    <w:uiPriority w:val="99"/>
    <w:rsid w:val="002D3CAD"/>
  </w:style>
  <w:style w:type="character" w:customStyle="1" w:styleId="c0">
    <w:name w:val="c0"/>
    <w:basedOn w:val="a0"/>
    <w:rsid w:val="00B361D2"/>
  </w:style>
  <w:style w:type="character" w:customStyle="1" w:styleId="30">
    <w:name w:val="Заголовок 3 Знак"/>
    <w:basedOn w:val="a0"/>
    <w:link w:val="3"/>
    <w:uiPriority w:val="9"/>
    <w:semiHidden/>
    <w:rsid w:val="009226FF"/>
    <w:rPr>
      <w:rFonts w:asciiTheme="majorHAnsi" w:eastAsiaTheme="majorEastAsia" w:hAnsiTheme="majorHAnsi" w:cstheme="majorBidi"/>
      <w:b/>
      <w:bCs/>
      <w:color w:val="4F81BD" w:themeColor="accent1"/>
    </w:rPr>
  </w:style>
  <w:style w:type="paragraph" w:styleId="21">
    <w:name w:val="toc 2"/>
    <w:basedOn w:val="a"/>
    <w:next w:val="a"/>
    <w:autoRedefine/>
    <w:uiPriority w:val="39"/>
    <w:unhideWhenUsed/>
    <w:rsid w:val="009226FF"/>
    <w:pPr>
      <w:spacing w:after="100"/>
      <w:ind w:left="220"/>
    </w:pPr>
  </w:style>
  <w:style w:type="character" w:customStyle="1" w:styleId="soft1">
    <w:name w:val="soft1"/>
    <w:basedOn w:val="a0"/>
    <w:rsid w:val="00744027"/>
    <w:rPr>
      <w:rFonts w:ascii="Arial" w:hAnsi="Arial" w:cs="Arial" w:hint="default"/>
      <w:color w:val="000000"/>
      <w:sz w:val="20"/>
      <w:szCs w:val="20"/>
    </w:rPr>
  </w:style>
  <w:style w:type="character" w:customStyle="1" w:styleId="citation">
    <w:name w:val="citation"/>
    <w:basedOn w:val="a0"/>
    <w:rsid w:val="005F7099"/>
  </w:style>
  <w:style w:type="character" w:styleId="af">
    <w:name w:val="Placeholder Text"/>
    <w:basedOn w:val="a0"/>
    <w:uiPriority w:val="99"/>
    <w:semiHidden/>
    <w:rsid w:val="000733A4"/>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1827383">
      <w:bodyDiv w:val="1"/>
      <w:marLeft w:val="0"/>
      <w:marRight w:val="0"/>
      <w:marTop w:val="0"/>
      <w:marBottom w:val="0"/>
      <w:divBdr>
        <w:top w:val="none" w:sz="0" w:space="0" w:color="auto"/>
        <w:left w:val="none" w:sz="0" w:space="0" w:color="auto"/>
        <w:bottom w:val="none" w:sz="0" w:space="0" w:color="auto"/>
        <w:right w:val="none" w:sz="0" w:space="0" w:color="auto"/>
      </w:divBdr>
    </w:div>
    <w:div w:id="90319501">
      <w:bodyDiv w:val="1"/>
      <w:marLeft w:val="0"/>
      <w:marRight w:val="0"/>
      <w:marTop w:val="0"/>
      <w:marBottom w:val="0"/>
      <w:divBdr>
        <w:top w:val="none" w:sz="0" w:space="0" w:color="auto"/>
        <w:left w:val="none" w:sz="0" w:space="0" w:color="auto"/>
        <w:bottom w:val="none" w:sz="0" w:space="0" w:color="auto"/>
        <w:right w:val="none" w:sz="0" w:space="0" w:color="auto"/>
      </w:divBdr>
    </w:div>
    <w:div w:id="92283066">
      <w:bodyDiv w:val="1"/>
      <w:marLeft w:val="0"/>
      <w:marRight w:val="0"/>
      <w:marTop w:val="0"/>
      <w:marBottom w:val="0"/>
      <w:divBdr>
        <w:top w:val="none" w:sz="0" w:space="0" w:color="auto"/>
        <w:left w:val="none" w:sz="0" w:space="0" w:color="auto"/>
        <w:bottom w:val="none" w:sz="0" w:space="0" w:color="auto"/>
        <w:right w:val="none" w:sz="0" w:space="0" w:color="auto"/>
      </w:divBdr>
    </w:div>
    <w:div w:id="98916512">
      <w:bodyDiv w:val="1"/>
      <w:marLeft w:val="0"/>
      <w:marRight w:val="0"/>
      <w:marTop w:val="0"/>
      <w:marBottom w:val="0"/>
      <w:divBdr>
        <w:top w:val="none" w:sz="0" w:space="0" w:color="auto"/>
        <w:left w:val="none" w:sz="0" w:space="0" w:color="auto"/>
        <w:bottom w:val="none" w:sz="0" w:space="0" w:color="auto"/>
        <w:right w:val="none" w:sz="0" w:space="0" w:color="auto"/>
      </w:divBdr>
      <w:divsChild>
        <w:div w:id="1454668125">
          <w:marLeft w:val="0"/>
          <w:marRight w:val="0"/>
          <w:marTop w:val="0"/>
          <w:marBottom w:val="0"/>
          <w:divBdr>
            <w:top w:val="none" w:sz="0" w:space="0" w:color="auto"/>
            <w:left w:val="none" w:sz="0" w:space="0" w:color="auto"/>
            <w:bottom w:val="none" w:sz="0" w:space="0" w:color="auto"/>
            <w:right w:val="none" w:sz="0" w:space="0" w:color="auto"/>
          </w:divBdr>
        </w:div>
      </w:divsChild>
    </w:div>
    <w:div w:id="100731436">
      <w:bodyDiv w:val="1"/>
      <w:marLeft w:val="0"/>
      <w:marRight w:val="0"/>
      <w:marTop w:val="0"/>
      <w:marBottom w:val="0"/>
      <w:divBdr>
        <w:top w:val="none" w:sz="0" w:space="0" w:color="auto"/>
        <w:left w:val="none" w:sz="0" w:space="0" w:color="auto"/>
        <w:bottom w:val="none" w:sz="0" w:space="0" w:color="auto"/>
        <w:right w:val="none" w:sz="0" w:space="0" w:color="auto"/>
      </w:divBdr>
    </w:div>
    <w:div w:id="127087115">
      <w:bodyDiv w:val="1"/>
      <w:marLeft w:val="0"/>
      <w:marRight w:val="0"/>
      <w:marTop w:val="0"/>
      <w:marBottom w:val="0"/>
      <w:divBdr>
        <w:top w:val="none" w:sz="0" w:space="0" w:color="auto"/>
        <w:left w:val="none" w:sz="0" w:space="0" w:color="auto"/>
        <w:bottom w:val="none" w:sz="0" w:space="0" w:color="auto"/>
        <w:right w:val="none" w:sz="0" w:space="0" w:color="auto"/>
      </w:divBdr>
    </w:div>
    <w:div w:id="154691874">
      <w:bodyDiv w:val="1"/>
      <w:marLeft w:val="0"/>
      <w:marRight w:val="0"/>
      <w:marTop w:val="0"/>
      <w:marBottom w:val="0"/>
      <w:divBdr>
        <w:top w:val="none" w:sz="0" w:space="0" w:color="auto"/>
        <w:left w:val="none" w:sz="0" w:space="0" w:color="auto"/>
        <w:bottom w:val="none" w:sz="0" w:space="0" w:color="auto"/>
        <w:right w:val="none" w:sz="0" w:space="0" w:color="auto"/>
      </w:divBdr>
    </w:div>
    <w:div w:id="155192178">
      <w:bodyDiv w:val="1"/>
      <w:marLeft w:val="0"/>
      <w:marRight w:val="0"/>
      <w:marTop w:val="0"/>
      <w:marBottom w:val="0"/>
      <w:divBdr>
        <w:top w:val="none" w:sz="0" w:space="0" w:color="auto"/>
        <w:left w:val="none" w:sz="0" w:space="0" w:color="auto"/>
        <w:bottom w:val="none" w:sz="0" w:space="0" w:color="auto"/>
        <w:right w:val="none" w:sz="0" w:space="0" w:color="auto"/>
      </w:divBdr>
    </w:div>
    <w:div w:id="234509518">
      <w:bodyDiv w:val="1"/>
      <w:marLeft w:val="0"/>
      <w:marRight w:val="0"/>
      <w:marTop w:val="0"/>
      <w:marBottom w:val="0"/>
      <w:divBdr>
        <w:top w:val="none" w:sz="0" w:space="0" w:color="auto"/>
        <w:left w:val="none" w:sz="0" w:space="0" w:color="auto"/>
        <w:bottom w:val="none" w:sz="0" w:space="0" w:color="auto"/>
        <w:right w:val="none" w:sz="0" w:space="0" w:color="auto"/>
      </w:divBdr>
      <w:divsChild>
        <w:div w:id="1454206033">
          <w:marLeft w:val="0"/>
          <w:marRight w:val="0"/>
          <w:marTop w:val="0"/>
          <w:marBottom w:val="0"/>
          <w:divBdr>
            <w:top w:val="none" w:sz="0" w:space="0" w:color="auto"/>
            <w:left w:val="none" w:sz="0" w:space="0" w:color="auto"/>
            <w:bottom w:val="none" w:sz="0" w:space="0" w:color="auto"/>
            <w:right w:val="none" w:sz="0" w:space="0" w:color="auto"/>
          </w:divBdr>
          <w:divsChild>
            <w:div w:id="19013479">
              <w:marLeft w:val="0"/>
              <w:marRight w:val="0"/>
              <w:marTop w:val="0"/>
              <w:marBottom w:val="0"/>
              <w:divBdr>
                <w:top w:val="none" w:sz="0" w:space="0" w:color="auto"/>
                <w:left w:val="none" w:sz="0" w:space="0" w:color="auto"/>
                <w:bottom w:val="none" w:sz="0" w:space="0" w:color="auto"/>
                <w:right w:val="none" w:sz="0" w:space="0" w:color="auto"/>
              </w:divBdr>
              <w:divsChild>
                <w:div w:id="1881429748">
                  <w:marLeft w:val="0"/>
                  <w:marRight w:val="0"/>
                  <w:marTop w:val="0"/>
                  <w:marBottom w:val="0"/>
                  <w:divBdr>
                    <w:top w:val="none" w:sz="0" w:space="0" w:color="auto"/>
                    <w:left w:val="none" w:sz="0" w:space="0" w:color="auto"/>
                    <w:bottom w:val="none" w:sz="0" w:space="0" w:color="auto"/>
                    <w:right w:val="none" w:sz="0" w:space="0" w:color="auto"/>
                  </w:divBdr>
                  <w:divsChild>
                    <w:div w:id="1009873070">
                      <w:marLeft w:val="0"/>
                      <w:marRight w:val="0"/>
                      <w:marTop w:val="0"/>
                      <w:marBottom w:val="0"/>
                      <w:divBdr>
                        <w:top w:val="none" w:sz="0" w:space="0" w:color="auto"/>
                        <w:left w:val="none" w:sz="0" w:space="0" w:color="auto"/>
                        <w:bottom w:val="none" w:sz="0" w:space="0" w:color="auto"/>
                        <w:right w:val="none" w:sz="0" w:space="0" w:color="auto"/>
                      </w:divBdr>
                      <w:divsChild>
                        <w:div w:id="814834833">
                          <w:marLeft w:val="0"/>
                          <w:marRight w:val="0"/>
                          <w:marTop w:val="0"/>
                          <w:marBottom w:val="0"/>
                          <w:divBdr>
                            <w:top w:val="none" w:sz="0" w:space="0" w:color="auto"/>
                            <w:left w:val="none" w:sz="0" w:space="0" w:color="auto"/>
                            <w:bottom w:val="none" w:sz="0" w:space="0" w:color="auto"/>
                            <w:right w:val="none" w:sz="0" w:space="0" w:color="auto"/>
                          </w:divBdr>
                          <w:divsChild>
                            <w:div w:id="1201748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52445757">
      <w:bodyDiv w:val="1"/>
      <w:marLeft w:val="0"/>
      <w:marRight w:val="0"/>
      <w:marTop w:val="0"/>
      <w:marBottom w:val="0"/>
      <w:divBdr>
        <w:top w:val="none" w:sz="0" w:space="0" w:color="auto"/>
        <w:left w:val="none" w:sz="0" w:space="0" w:color="auto"/>
        <w:bottom w:val="none" w:sz="0" w:space="0" w:color="auto"/>
        <w:right w:val="none" w:sz="0" w:space="0" w:color="auto"/>
      </w:divBdr>
      <w:divsChild>
        <w:div w:id="1382898731">
          <w:marLeft w:val="0"/>
          <w:marRight w:val="0"/>
          <w:marTop w:val="0"/>
          <w:marBottom w:val="0"/>
          <w:divBdr>
            <w:top w:val="none" w:sz="0" w:space="0" w:color="auto"/>
            <w:left w:val="none" w:sz="0" w:space="0" w:color="auto"/>
            <w:bottom w:val="none" w:sz="0" w:space="0" w:color="auto"/>
            <w:right w:val="none" w:sz="0" w:space="0" w:color="auto"/>
          </w:divBdr>
          <w:divsChild>
            <w:div w:id="903681314">
              <w:marLeft w:val="0"/>
              <w:marRight w:val="0"/>
              <w:marTop w:val="0"/>
              <w:marBottom w:val="0"/>
              <w:divBdr>
                <w:top w:val="none" w:sz="0" w:space="0" w:color="auto"/>
                <w:left w:val="none" w:sz="0" w:space="0" w:color="auto"/>
                <w:bottom w:val="none" w:sz="0" w:space="0" w:color="auto"/>
                <w:right w:val="none" w:sz="0" w:space="0" w:color="auto"/>
              </w:divBdr>
              <w:divsChild>
                <w:div w:id="1072659286">
                  <w:marLeft w:val="0"/>
                  <w:marRight w:val="0"/>
                  <w:marTop w:val="0"/>
                  <w:marBottom w:val="0"/>
                  <w:divBdr>
                    <w:top w:val="none" w:sz="0" w:space="0" w:color="auto"/>
                    <w:left w:val="none" w:sz="0" w:space="0" w:color="auto"/>
                    <w:bottom w:val="none" w:sz="0" w:space="0" w:color="auto"/>
                    <w:right w:val="none" w:sz="0" w:space="0" w:color="auto"/>
                  </w:divBdr>
                  <w:divsChild>
                    <w:div w:id="630356268">
                      <w:marLeft w:val="0"/>
                      <w:marRight w:val="0"/>
                      <w:marTop w:val="0"/>
                      <w:marBottom w:val="0"/>
                      <w:divBdr>
                        <w:top w:val="none" w:sz="0" w:space="0" w:color="auto"/>
                        <w:left w:val="none" w:sz="0" w:space="0" w:color="auto"/>
                        <w:bottom w:val="none" w:sz="0" w:space="0" w:color="auto"/>
                        <w:right w:val="none" w:sz="0" w:space="0" w:color="auto"/>
                      </w:divBdr>
                      <w:divsChild>
                        <w:div w:id="2085102302">
                          <w:marLeft w:val="0"/>
                          <w:marRight w:val="0"/>
                          <w:marTop w:val="0"/>
                          <w:marBottom w:val="0"/>
                          <w:divBdr>
                            <w:top w:val="none" w:sz="0" w:space="0" w:color="auto"/>
                            <w:left w:val="none" w:sz="0" w:space="0" w:color="auto"/>
                            <w:bottom w:val="none" w:sz="0" w:space="0" w:color="auto"/>
                            <w:right w:val="none" w:sz="0" w:space="0" w:color="auto"/>
                          </w:divBdr>
                          <w:divsChild>
                            <w:div w:id="1469199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66348737">
      <w:bodyDiv w:val="1"/>
      <w:marLeft w:val="0"/>
      <w:marRight w:val="0"/>
      <w:marTop w:val="0"/>
      <w:marBottom w:val="0"/>
      <w:divBdr>
        <w:top w:val="none" w:sz="0" w:space="0" w:color="auto"/>
        <w:left w:val="none" w:sz="0" w:space="0" w:color="auto"/>
        <w:bottom w:val="none" w:sz="0" w:space="0" w:color="auto"/>
        <w:right w:val="none" w:sz="0" w:space="0" w:color="auto"/>
      </w:divBdr>
      <w:divsChild>
        <w:div w:id="2002586738">
          <w:marLeft w:val="0"/>
          <w:marRight w:val="0"/>
          <w:marTop w:val="0"/>
          <w:marBottom w:val="0"/>
          <w:divBdr>
            <w:top w:val="none" w:sz="0" w:space="0" w:color="auto"/>
            <w:left w:val="none" w:sz="0" w:space="0" w:color="auto"/>
            <w:bottom w:val="none" w:sz="0" w:space="0" w:color="auto"/>
            <w:right w:val="none" w:sz="0" w:space="0" w:color="auto"/>
          </w:divBdr>
          <w:divsChild>
            <w:div w:id="2073768536">
              <w:marLeft w:val="0"/>
              <w:marRight w:val="0"/>
              <w:marTop w:val="0"/>
              <w:marBottom w:val="0"/>
              <w:divBdr>
                <w:top w:val="none" w:sz="0" w:space="0" w:color="auto"/>
                <w:left w:val="none" w:sz="0" w:space="0" w:color="auto"/>
                <w:bottom w:val="none" w:sz="0" w:space="0" w:color="auto"/>
                <w:right w:val="none" w:sz="0" w:space="0" w:color="auto"/>
              </w:divBdr>
              <w:divsChild>
                <w:div w:id="1135609823">
                  <w:marLeft w:val="0"/>
                  <w:marRight w:val="0"/>
                  <w:marTop w:val="0"/>
                  <w:marBottom w:val="0"/>
                  <w:divBdr>
                    <w:top w:val="none" w:sz="0" w:space="0" w:color="auto"/>
                    <w:left w:val="none" w:sz="0" w:space="0" w:color="auto"/>
                    <w:bottom w:val="none" w:sz="0" w:space="0" w:color="auto"/>
                    <w:right w:val="none" w:sz="0" w:space="0" w:color="auto"/>
                  </w:divBdr>
                  <w:divsChild>
                    <w:div w:id="869417787">
                      <w:marLeft w:val="0"/>
                      <w:marRight w:val="0"/>
                      <w:marTop w:val="0"/>
                      <w:marBottom w:val="0"/>
                      <w:divBdr>
                        <w:top w:val="none" w:sz="0" w:space="0" w:color="auto"/>
                        <w:left w:val="none" w:sz="0" w:space="0" w:color="auto"/>
                        <w:bottom w:val="none" w:sz="0" w:space="0" w:color="auto"/>
                        <w:right w:val="none" w:sz="0" w:space="0" w:color="auto"/>
                      </w:divBdr>
                      <w:divsChild>
                        <w:div w:id="1331835395">
                          <w:marLeft w:val="0"/>
                          <w:marRight w:val="0"/>
                          <w:marTop w:val="0"/>
                          <w:marBottom w:val="0"/>
                          <w:divBdr>
                            <w:top w:val="none" w:sz="0" w:space="0" w:color="auto"/>
                            <w:left w:val="none" w:sz="0" w:space="0" w:color="auto"/>
                            <w:bottom w:val="none" w:sz="0" w:space="0" w:color="auto"/>
                            <w:right w:val="none" w:sz="0" w:space="0" w:color="auto"/>
                          </w:divBdr>
                          <w:divsChild>
                            <w:div w:id="729959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18505267">
      <w:bodyDiv w:val="1"/>
      <w:marLeft w:val="0"/>
      <w:marRight w:val="0"/>
      <w:marTop w:val="0"/>
      <w:marBottom w:val="0"/>
      <w:divBdr>
        <w:top w:val="none" w:sz="0" w:space="0" w:color="auto"/>
        <w:left w:val="none" w:sz="0" w:space="0" w:color="auto"/>
        <w:bottom w:val="none" w:sz="0" w:space="0" w:color="auto"/>
        <w:right w:val="none" w:sz="0" w:space="0" w:color="auto"/>
      </w:divBdr>
    </w:div>
    <w:div w:id="371881939">
      <w:bodyDiv w:val="1"/>
      <w:marLeft w:val="0"/>
      <w:marRight w:val="0"/>
      <w:marTop w:val="0"/>
      <w:marBottom w:val="0"/>
      <w:divBdr>
        <w:top w:val="none" w:sz="0" w:space="0" w:color="auto"/>
        <w:left w:val="none" w:sz="0" w:space="0" w:color="auto"/>
        <w:bottom w:val="none" w:sz="0" w:space="0" w:color="auto"/>
        <w:right w:val="none" w:sz="0" w:space="0" w:color="auto"/>
      </w:divBdr>
    </w:div>
    <w:div w:id="431827385">
      <w:bodyDiv w:val="1"/>
      <w:marLeft w:val="0"/>
      <w:marRight w:val="0"/>
      <w:marTop w:val="0"/>
      <w:marBottom w:val="0"/>
      <w:divBdr>
        <w:top w:val="none" w:sz="0" w:space="0" w:color="auto"/>
        <w:left w:val="none" w:sz="0" w:space="0" w:color="auto"/>
        <w:bottom w:val="none" w:sz="0" w:space="0" w:color="auto"/>
        <w:right w:val="none" w:sz="0" w:space="0" w:color="auto"/>
      </w:divBdr>
    </w:div>
    <w:div w:id="467283722">
      <w:bodyDiv w:val="1"/>
      <w:marLeft w:val="0"/>
      <w:marRight w:val="0"/>
      <w:marTop w:val="0"/>
      <w:marBottom w:val="0"/>
      <w:divBdr>
        <w:top w:val="none" w:sz="0" w:space="0" w:color="auto"/>
        <w:left w:val="none" w:sz="0" w:space="0" w:color="auto"/>
        <w:bottom w:val="none" w:sz="0" w:space="0" w:color="auto"/>
        <w:right w:val="none" w:sz="0" w:space="0" w:color="auto"/>
      </w:divBdr>
      <w:divsChild>
        <w:div w:id="730226727">
          <w:marLeft w:val="0"/>
          <w:marRight w:val="0"/>
          <w:marTop w:val="0"/>
          <w:marBottom w:val="0"/>
          <w:divBdr>
            <w:top w:val="none" w:sz="0" w:space="0" w:color="auto"/>
            <w:left w:val="none" w:sz="0" w:space="0" w:color="auto"/>
            <w:bottom w:val="none" w:sz="0" w:space="0" w:color="auto"/>
            <w:right w:val="none" w:sz="0" w:space="0" w:color="auto"/>
          </w:divBdr>
        </w:div>
      </w:divsChild>
    </w:div>
    <w:div w:id="555899778">
      <w:bodyDiv w:val="1"/>
      <w:marLeft w:val="0"/>
      <w:marRight w:val="0"/>
      <w:marTop w:val="0"/>
      <w:marBottom w:val="0"/>
      <w:divBdr>
        <w:top w:val="none" w:sz="0" w:space="0" w:color="auto"/>
        <w:left w:val="none" w:sz="0" w:space="0" w:color="auto"/>
        <w:bottom w:val="none" w:sz="0" w:space="0" w:color="auto"/>
        <w:right w:val="none" w:sz="0" w:space="0" w:color="auto"/>
      </w:divBdr>
      <w:divsChild>
        <w:div w:id="74057225">
          <w:marLeft w:val="0"/>
          <w:marRight w:val="0"/>
          <w:marTop w:val="0"/>
          <w:marBottom w:val="0"/>
          <w:divBdr>
            <w:top w:val="none" w:sz="0" w:space="0" w:color="auto"/>
            <w:left w:val="none" w:sz="0" w:space="0" w:color="auto"/>
            <w:bottom w:val="none" w:sz="0" w:space="0" w:color="auto"/>
            <w:right w:val="none" w:sz="0" w:space="0" w:color="auto"/>
          </w:divBdr>
          <w:divsChild>
            <w:div w:id="389570930">
              <w:marLeft w:val="0"/>
              <w:marRight w:val="0"/>
              <w:marTop w:val="0"/>
              <w:marBottom w:val="0"/>
              <w:divBdr>
                <w:top w:val="none" w:sz="0" w:space="0" w:color="auto"/>
                <w:left w:val="none" w:sz="0" w:space="0" w:color="auto"/>
                <w:bottom w:val="none" w:sz="0" w:space="0" w:color="auto"/>
                <w:right w:val="none" w:sz="0" w:space="0" w:color="auto"/>
              </w:divBdr>
              <w:divsChild>
                <w:div w:id="1957714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0967188">
      <w:bodyDiv w:val="1"/>
      <w:marLeft w:val="0"/>
      <w:marRight w:val="0"/>
      <w:marTop w:val="0"/>
      <w:marBottom w:val="0"/>
      <w:divBdr>
        <w:top w:val="none" w:sz="0" w:space="0" w:color="auto"/>
        <w:left w:val="none" w:sz="0" w:space="0" w:color="auto"/>
        <w:bottom w:val="none" w:sz="0" w:space="0" w:color="auto"/>
        <w:right w:val="none" w:sz="0" w:space="0" w:color="auto"/>
      </w:divBdr>
    </w:div>
    <w:div w:id="581372774">
      <w:bodyDiv w:val="1"/>
      <w:marLeft w:val="0"/>
      <w:marRight w:val="0"/>
      <w:marTop w:val="0"/>
      <w:marBottom w:val="0"/>
      <w:divBdr>
        <w:top w:val="none" w:sz="0" w:space="0" w:color="auto"/>
        <w:left w:val="none" w:sz="0" w:space="0" w:color="auto"/>
        <w:bottom w:val="none" w:sz="0" w:space="0" w:color="auto"/>
        <w:right w:val="none" w:sz="0" w:space="0" w:color="auto"/>
      </w:divBdr>
      <w:divsChild>
        <w:div w:id="507450003">
          <w:marLeft w:val="0"/>
          <w:marRight w:val="0"/>
          <w:marTop w:val="0"/>
          <w:marBottom w:val="0"/>
          <w:divBdr>
            <w:top w:val="none" w:sz="0" w:space="0" w:color="auto"/>
            <w:left w:val="none" w:sz="0" w:space="0" w:color="auto"/>
            <w:bottom w:val="none" w:sz="0" w:space="0" w:color="auto"/>
            <w:right w:val="none" w:sz="0" w:space="0" w:color="auto"/>
          </w:divBdr>
        </w:div>
      </w:divsChild>
    </w:div>
    <w:div w:id="610938099">
      <w:bodyDiv w:val="1"/>
      <w:marLeft w:val="0"/>
      <w:marRight w:val="0"/>
      <w:marTop w:val="0"/>
      <w:marBottom w:val="0"/>
      <w:divBdr>
        <w:top w:val="none" w:sz="0" w:space="0" w:color="auto"/>
        <w:left w:val="none" w:sz="0" w:space="0" w:color="auto"/>
        <w:bottom w:val="none" w:sz="0" w:space="0" w:color="auto"/>
        <w:right w:val="none" w:sz="0" w:space="0" w:color="auto"/>
      </w:divBdr>
    </w:div>
    <w:div w:id="789014607">
      <w:bodyDiv w:val="1"/>
      <w:marLeft w:val="0"/>
      <w:marRight w:val="0"/>
      <w:marTop w:val="0"/>
      <w:marBottom w:val="0"/>
      <w:divBdr>
        <w:top w:val="none" w:sz="0" w:space="0" w:color="auto"/>
        <w:left w:val="none" w:sz="0" w:space="0" w:color="auto"/>
        <w:bottom w:val="none" w:sz="0" w:space="0" w:color="auto"/>
        <w:right w:val="none" w:sz="0" w:space="0" w:color="auto"/>
      </w:divBdr>
      <w:divsChild>
        <w:div w:id="514072279">
          <w:marLeft w:val="0"/>
          <w:marRight w:val="0"/>
          <w:marTop w:val="0"/>
          <w:marBottom w:val="0"/>
          <w:divBdr>
            <w:top w:val="none" w:sz="0" w:space="0" w:color="auto"/>
            <w:left w:val="none" w:sz="0" w:space="0" w:color="auto"/>
            <w:bottom w:val="none" w:sz="0" w:space="0" w:color="auto"/>
            <w:right w:val="none" w:sz="0" w:space="0" w:color="auto"/>
          </w:divBdr>
          <w:divsChild>
            <w:div w:id="619647818">
              <w:marLeft w:val="0"/>
              <w:marRight w:val="0"/>
              <w:marTop w:val="0"/>
              <w:marBottom w:val="0"/>
              <w:divBdr>
                <w:top w:val="none" w:sz="0" w:space="0" w:color="auto"/>
                <w:left w:val="none" w:sz="0" w:space="0" w:color="auto"/>
                <w:bottom w:val="none" w:sz="0" w:space="0" w:color="auto"/>
                <w:right w:val="none" w:sz="0" w:space="0" w:color="auto"/>
              </w:divBdr>
            </w:div>
            <w:div w:id="1637296155">
              <w:marLeft w:val="0"/>
              <w:marRight w:val="0"/>
              <w:marTop w:val="0"/>
              <w:marBottom w:val="0"/>
              <w:divBdr>
                <w:top w:val="none" w:sz="0" w:space="0" w:color="auto"/>
                <w:left w:val="none" w:sz="0" w:space="0" w:color="auto"/>
                <w:bottom w:val="none" w:sz="0" w:space="0" w:color="auto"/>
                <w:right w:val="none" w:sz="0" w:space="0" w:color="auto"/>
              </w:divBdr>
              <w:divsChild>
                <w:div w:id="808479091">
                  <w:marLeft w:val="336"/>
                  <w:marRight w:val="0"/>
                  <w:marTop w:val="120"/>
                  <w:marBottom w:val="192"/>
                  <w:divBdr>
                    <w:top w:val="none" w:sz="0" w:space="0" w:color="auto"/>
                    <w:left w:val="none" w:sz="0" w:space="0" w:color="auto"/>
                    <w:bottom w:val="none" w:sz="0" w:space="0" w:color="auto"/>
                    <w:right w:val="none" w:sz="0" w:space="0" w:color="auto"/>
                  </w:divBdr>
                  <w:divsChild>
                    <w:div w:id="1727025706">
                      <w:marLeft w:val="0"/>
                      <w:marRight w:val="0"/>
                      <w:marTop w:val="0"/>
                      <w:marBottom w:val="0"/>
                      <w:divBdr>
                        <w:top w:val="single" w:sz="6" w:space="0" w:color="CCCCCC"/>
                        <w:left w:val="single" w:sz="6" w:space="0" w:color="CCCCCC"/>
                        <w:bottom w:val="single" w:sz="6" w:space="0" w:color="CCCCCC"/>
                        <w:right w:val="single" w:sz="6" w:space="0" w:color="CCCCCC"/>
                      </w:divBdr>
                      <w:divsChild>
                        <w:div w:id="695041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9668605">
                  <w:marLeft w:val="336"/>
                  <w:marRight w:val="0"/>
                  <w:marTop w:val="120"/>
                  <w:marBottom w:val="192"/>
                  <w:divBdr>
                    <w:top w:val="none" w:sz="0" w:space="0" w:color="auto"/>
                    <w:left w:val="none" w:sz="0" w:space="0" w:color="auto"/>
                    <w:bottom w:val="none" w:sz="0" w:space="0" w:color="auto"/>
                    <w:right w:val="none" w:sz="0" w:space="0" w:color="auto"/>
                  </w:divBdr>
                  <w:divsChild>
                    <w:div w:id="1435176239">
                      <w:marLeft w:val="0"/>
                      <w:marRight w:val="0"/>
                      <w:marTop w:val="0"/>
                      <w:marBottom w:val="0"/>
                      <w:divBdr>
                        <w:top w:val="single" w:sz="6" w:space="0" w:color="CCCCCC"/>
                        <w:left w:val="single" w:sz="6" w:space="0" w:color="CCCCCC"/>
                        <w:bottom w:val="single" w:sz="6" w:space="0" w:color="CCCCCC"/>
                        <w:right w:val="single" w:sz="6" w:space="0" w:color="CCCCCC"/>
                      </w:divBdr>
                      <w:divsChild>
                        <w:div w:id="2064599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44633018">
      <w:bodyDiv w:val="1"/>
      <w:marLeft w:val="0"/>
      <w:marRight w:val="0"/>
      <w:marTop w:val="0"/>
      <w:marBottom w:val="0"/>
      <w:divBdr>
        <w:top w:val="none" w:sz="0" w:space="0" w:color="auto"/>
        <w:left w:val="none" w:sz="0" w:space="0" w:color="auto"/>
        <w:bottom w:val="none" w:sz="0" w:space="0" w:color="auto"/>
        <w:right w:val="none" w:sz="0" w:space="0" w:color="auto"/>
      </w:divBdr>
    </w:div>
    <w:div w:id="848444850">
      <w:bodyDiv w:val="1"/>
      <w:marLeft w:val="0"/>
      <w:marRight w:val="0"/>
      <w:marTop w:val="0"/>
      <w:marBottom w:val="0"/>
      <w:divBdr>
        <w:top w:val="none" w:sz="0" w:space="0" w:color="auto"/>
        <w:left w:val="none" w:sz="0" w:space="0" w:color="auto"/>
        <w:bottom w:val="none" w:sz="0" w:space="0" w:color="auto"/>
        <w:right w:val="none" w:sz="0" w:space="0" w:color="auto"/>
      </w:divBdr>
      <w:divsChild>
        <w:div w:id="1964269383">
          <w:marLeft w:val="0"/>
          <w:marRight w:val="0"/>
          <w:marTop w:val="0"/>
          <w:marBottom w:val="0"/>
          <w:divBdr>
            <w:top w:val="none" w:sz="0" w:space="0" w:color="auto"/>
            <w:left w:val="none" w:sz="0" w:space="0" w:color="auto"/>
            <w:bottom w:val="none" w:sz="0" w:space="0" w:color="auto"/>
            <w:right w:val="none" w:sz="0" w:space="0" w:color="auto"/>
          </w:divBdr>
        </w:div>
      </w:divsChild>
    </w:div>
    <w:div w:id="1025641149">
      <w:bodyDiv w:val="1"/>
      <w:marLeft w:val="0"/>
      <w:marRight w:val="0"/>
      <w:marTop w:val="0"/>
      <w:marBottom w:val="0"/>
      <w:divBdr>
        <w:top w:val="none" w:sz="0" w:space="0" w:color="auto"/>
        <w:left w:val="none" w:sz="0" w:space="0" w:color="auto"/>
        <w:bottom w:val="none" w:sz="0" w:space="0" w:color="auto"/>
        <w:right w:val="none" w:sz="0" w:space="0" w:color="auto"/>
      </w:divBdr>
    </w:div>
    <w:div w:id="1028260726">
      <w:bodyDiv w:val="1"/>
      <w:marLeft w:val="0"/>
      <w:marRight w:val="0"/>
      <w:marTop w:val="0"/>
      <w:marBottom w:val="0"/>
      <w:divBdr>
        <w:top w:val="none" w:sz="0" w:space="0" w:color="auto"/>
        <w:left w:val="none" w:sz="0" w:space="0" w:color="auto"/>
        <w:bottom w:val="none" w:sz="0" w:space="0" w:color="auto"/>
        <w:right w:val="none" w:sz="0" w:space="0" w:color="auto"/>
      </w:divBdr>
    </w:div>
    <w:div w:id="1310791416">
      <w:bodyDiv w:val="1"/>
      <w:marLeft w:val="0"/>
      <w:marRight w:val="0"/>
      <w:marTop w:val="0"/>
      <w:marBottom w:val="0"/>
      <w:divBdr>
        <w:top w:val="none" w:sz="0" w:space="0" w:color="auto"/>
        <w:left w:val="none" w:sz="0" w:space="0" w:color="auto"/>
        <w:bottom w:val="none" w:sz="0" w:space="0" w:color="auto"/>
        <w:right w:val="none" w:sz="0" w:space="0" w:color="auto"/>
      </w:divBdr>
      <w:divsChild>
        <w:div w:id="108018138">
          <w:marLeft w:val="336"/>
          <w:marRight w:val="0"/>
          <w:marTop w:val="120"/>
          <w:marBottom w:val="192"/>
          <w:divBdr>
            <w:top w:val="none" w:sz="0" w:space="0" w:color="auto"/>
            <w:left w:val="none" w:sz="0" w:space="0" w:color="auto"/>
            <w:bottom w:val="none" w:sz="0" w:space="0" w:color="auto"/>
            <w:right w:val="none" w:sz="0" w:space="0" w:color="auto"/>
          </w:divBdr>
          <w:divsChild>
            <w:div w:id="772675716">
              <w:marLeft w:val="0"/>
              <w:marRight w:val="0"/>
              <w:marTop w:val="0"/>
              <w:marBottom w:val="0"/>
              <w:divBdr>
                <w:top w:val="single" w:sz="6" w:space="0" w:color="CCCCCC"/>
                <w:left w:val="single" w:sz="6" w:space="0" w:color="CCCCCC"/>
                <w:bottom w:val="single" w:sz="6" w:space="0" w:color="CCCCCC"/>
                <w:right w:val="single" w:sz="6" w:space="0" w:color="CCCCCC"/>
              </w:divBdr>
              <w:divsChild>
                <w:div w:id="1458836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3992776">
      <w:bodyDiv w:val="1"/>
      <w:marLeft w:val="0"/>
      <w:marRight w:val="0"/>
      <w:marTop w:val="0"/>
      <w:marBottom w:val="0"/>
      <w:divBdr>
        <w:top w:val="none" w:sz="0" w:space="0" w:color="auto"/>
        <w:left w:val="none" w:sz="0" w:space="0" w:color="auto"/>
        <w:bottom w:val="none" w:sz="0" w:space="0" w:color="auto"/>
        <w:right w:val="none" w:sz="0" w:space="0" w:color="auto"/>
      </w:divBdr>
      <w:divsChild>
        <w:div w:id="182786693">
          <w:marLeft w:val="547"/>
          <w:marRight w:val="0"/>
          <w:marTop w:val="115"/>
          <w:marBottom w:val="0"/>
          <w:divBdr>
            <w:top w:val="none" w:sz="0" w:space="0" w:color="auto"/>
            <w:left w:val="none" w:sz="0" w:space="0" w:color="auto"/>
            <w:bottom w:val="none" w:sz="0" w:space="0" w:color="auto"/>
            <w:right w:val="none" w:sz="0" w:space="0" w:color="auto"/>
          </w:divBdr>
        </w:div>
        <w:div w:id="1594780338">
          <w:marLeft w:val="547"/>
          <w:marRight w:val="0"/>
          <w:marTop w:val="115"/>
          <w:marBottom w:val="0"/>
          <w:divBdr>
            <w:top w:val="none" w:sz="0" w:space="0" w:color="auto"/>
            <w:left w:val="none" w:sz="0" w:space="0" w:color="auto"/>
            <w:bottom w:val="none" w:sz="0" w:space="0" w:color="auto"/>
            <w:right w:val="none" w:sz="0" w:space="0" w:color="auto"/>
          </w:divBdr>
        </w:div>
      </w:divsChild>
    </w:div>
    <w:div w:id="1344821674">
      <w:bodyDiv w:val="1"/>
      <w:marLeft w:val="0"/>
      <w:marRight w:val="0"/>
      <w:marTop w:val="0"/>
      <w:marBottom w:val="0"/>
      <w:divBdr>
        <w:top w:val="none" w:sz="0" w:space="0" w:color="auto"/>
        <w:left w:val="none" w:sz="0" w:space="0" w:color="auto"/>
        <w:bottom w:val="none" w:sz="0" w:space="0" w:color="auto"/>
        <w:right w:val="none" w:sz="0" w:space="0" w:color="auto"/>
      </w:divBdr>
    </w:div>
    <w:div w:id="1346126119">
      <w:bodyDiv w:val="1"/>
      <w:marLeft w:val="0"/>
      <w:marRight w:val="0"/>
      <w:marTop w:val="0"/>
      <w:marBottom w:val="0"/>
      <w:divBdr>
        <w:top w:val="none" w:sz="0" w:space="0" w:color="auto"/>
        <w:left w:val="none" w:sz="0" w:space="0" w:color="auto"/>
        <w:bottom w:val="none" w:sz="0" w:space="0" w:color="auto"/>
        <w:right w:val="none" w:sz="0" w:space="0" w:color="auto"/>
      </w:divBdr>
      <w:divsChild>
        <w:div w:id="1756247693">
          <w:marLeft w:val="0"/>
          <w:marRight w:val="0"/>
          <w:marTop w:val="0"/>
          <w:marBottom w:val="0"/>
          <w:divBdr>
            <w:top w:val="none" w:sz="0" w:space="0" w:color="auto"/>
            <w:left w:val="none" w:sz="0" w:space="0" w:color="auto"/>
            <w:bottom w:val="none" w:sz="0" w:space="0" w:color="auto"/>
            <w:right w:val="none" w:sz="0" w:space="0" w:color="auto"/>
          </w:divBdr>
          <w:divsChild>
            <w:div w:id="1201169995">
              <w:marLeft w:val="0"/>
              <w:marRight w:val="0"/>
              <w:marTop w:val="0"/>
              <w:marBottom w:val="0"/>
              <w:divBdr>
                <w:top w:val="none" w:sz="0" w:space="0" w:color="auto"/>
                <w:left w:val="none" w:sz="0" w:space="0" w:color="auto"/>
                <w:bottom w:val="none" w:sz="0" w:space="0" w:color="auto"/>
                <w:right w:val="none" w:sz="0" w:space="0" w:color="auto"/>
              </w:divBdr>
              <w:divsChild>
                <w:div w:id="928777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3476939">
      <w:bodyDiv w:val="1"/>
      <w:marLeft w:val="0"/>
      <w:marRight w:val="0"/>
      <w:marTop w:val="0"/>
      <w:marBottom w:val="0"/>
      <w:divBdr>
        <w:top w:val="none" w:sz="0" w:space="0" w:color="auto"/>
        <w:left w:val="none" w:sz="0" w:space="0" w:color="auto"/>
        <w:bottom w:val="none" w:sz="0" w:space="0" w:color="auto"/>
        <w:right w:val="none" w:sz="0" w:space="0" w:color="auto"/>
      </w:divBdr>
    </w:div>
    <w:div w:id="1547139246">
      <w:bodyDiv w:val="1"/>
      <w:marLeft w:val="0"/>
      <w:marRight w:val="0"/>
      <w:marTop w:val="0"/>
      <w:marBottom w:val="0"/>
      <w:divBdr>
        <w:top w:val="none" w:sz="0" w:space="0" w:color="auto"/>
        <w:left w:val="none" w:sz="0" w:space="0" w:color="auto"/>
        <w:bottom w:val="none" w:sz="0" w:space="0" w:color="auto"/>
        <w:right w:val="none" w:sz="0" w:space="0" w:color="auto"/>
      </w:divBdr>
      <w:divsChild>
        <w:div w:id="1422144733">
          <w:marLeft w:val="0"/>
          <w:marRight w:val="0"/>
          <w:marTop w:val="0"/>
          <w:marBottom w:val="0"/>
          <w:divBdr>
            <w:top w:val="none" w:sz="0" w:space="0" w:color="auto"/>
            <w:left w:val="none" w:sz="0" w:space="0" w:color="auto"/>
            <w:bottom w:val="none" w:sz="0" w:space="0" w:color="auto"/>
            <w:right w:val="none" w:sz="0" w:space="0" w:color="auto"/>
          </w:divBdr>
        </w:div>
      </w:divsChild>
    </w:div>
    <w:div w:id="1552107886">
      <w:bodyDiv w:val="1"/>
      <w:marLeft w:val="0"/>
      <w:marRight w:val="0"/>
      <w:marTop w:val="0"/>
      <w:marBottom w:val="0"/>
      <w:divBdr>
        <w:top w:val="none" w:sz="0" w:space="0" w:color="auto"/>
        <w:left w:val="none" w:sz="0" w:space="0" w:color="auto"/>
        <w:bottom w:val="none" w:sz="0" w:space="0" w:color="auto"/>
        <w:right w:val="none" w:sz="0" w:space="0" w:color="auto"/>
      </w:divBdr>
      <w:divsChild>
        <w:div w:id="1590188353">
          <w:marLeft w:val="547"/>
          <w:marRight w:val="0"/>
          <w:marTop w:val="96"/>
          <w:marBottom w:val="0"/>
          <w:divBdr>
            <w:top w:val="none" w:sz="0" w:space="0" w:color="auto"/>
            <w:left w:val="none" w:sz="0" w:space="0" w:color="auto"/>
            <w:bottom w:val="none" w:sz="0" w:space="0" w:color="auto"/>
            <w:right w:val="none" w:sz="0" w:space="0" w:color="auto"/>
          </w:divBdr>
        </w:div>
        <w:div w:id="1721592385">
          <w:marLeft w:val="547"/>
          <w:marRight w:val="0"/>
          <w:marTop w:val="96"/>
          <w:marBottom w:val="0"/>
          <w:divBdr>
            <w:top w:val="none" w:sz="0" w:space="0" w:color="auto"/>
            <w:left w:val="none" w:sz="0" w:space="0" w:color="auto"/>
            <w:bottom w:val="none" w:sz="0" w:space="0" w:color="auto"/>
            <w:right w:val="none" w:sz="0" w:space="0" w:color="auto"/>
          </w:divBdr>
        </w:div>
        <w:div w:id="1444036188">
          <w:marLeft w:val="547"/>
          <w:marRight w:val="0"/>
          <w:marTop w:val="96"/>
          <w:marBottom w:val="0"/>
          <w:divBdr>
            <w:top w:val="none" w:sz="0" w:space="0" w:color="auto"/>
            <w:left w:val="none" w:sz="0" w:space="0" w:color="auto"/>
            <w:bottom w:val="none" w:sz="0" w:space="0" w:color="auto"/>
            <w:right w:val="none" w:sz="0" w:space="0" w:color="auto"/>
          </w:divBdr>
        </w:div>
      </w:divsChild>
    </w:div>
    <w:div w:id="1553806101">
      <w:bodyDiv w:val="1"/>
      <w:marLeft w:val="0"/>
      <w:marRight w:val="0"/>
      <w:marTop w:val="0"/>
      <w:marBottom w:val="0"/>
      <w:divBdr>
        <w:top w:val="none" w:sz="0" w:space="0" w:color="auto"/>
        <w:left w:val="none" w:sz="0" w:space="0" w:color="auto"/>
        <w:bottom w:val="none" w:sz="0" w:space="0" w:color="auto"/>
        <w:right w:val="none" w:sz="0" w:space="0" w:color="auto"/>
      </w:divBdr>
    </w:div>
    <w:div w:id="1579096555">
      <w:bodyDiv w:val="1"/>
      <w:marLeft w:val="0"/>
      <w:marRight w:val="0"/>
      <w:marTop w:val="0"/>
      <w:marBottom w:val="0"/>
      <w:divBdr>
        <w:top w:val="none" w:sz="0" w:space="0" w:color="auto"/>
        <w:left w:val="none" w:sz="0" w:space="0" w:color="auto"/>
        <w:bottom w:val="none" w:sz="0" w:space="0" w:color="auto"/>
        <w:right w:val="none" w:sz="0" w:space="0" w:color="auto"/>
      </w:divBdr>
    </w:div>
    <w:div w:id="1639450752">
      <w:bodyDiv w:val="1"/>
      <w:marLeft w:val="0"/>
      <w:marRight w:val="0"/>
      <w:marTop w:val="0"/>
      <w:marBottom w:val="0"/>
      <w:divBdr>
        <w:top w:val="none" w:sz="0" w:space="0" w:color="auto"/>
        <w:left w:val="none" w:sz="0" w:space="0" w:color="auto"/>
        <w:bottom w:val="none" w:sz="0" w:space="0" w:color="auto"/>
        <w:right w:val="none" w:sz="0" w:space="0" w:color="auto"/>
      </w:divBdr>
      <w:divsChild>
        <w:div w:id="1331369057">
          <w:marLeft w:val="0"/>
          <w:marRight w:val="0"/>
          <w:marTop w:val="0"/>
          <w:marBottom w:val="0"/>
          <w:divBdr>
            <w:top w:val="none" w:sz="0" w:space="0" w:color="auto"/>
            <w:left w:val="none" w:sz="0" w:space="0" w:color="auto"/>
            <w:bottom w:val="none" w:sz="0" w:space="0" w:color="auto"/>
            <w:right w:val="none" w:sz="0" w:space="0" w:color="auto"/>
          </w:divBdr>
          <w:divsChild>
            <w:div w:id="1065685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4224231">
      <w:bodyDiv w:val="1"/>
      <w:marLeft w:val="0"/>
      <w:marRight w:val="0"/>
      <w:marTop w:val="0"/>
      <w:marBottom w:val="0"/>
      <w:divBdr>
        <w:top w:val="none" w:sz="0" w:space="0" w:color="auto"/>
        <w:left w:val="none" w:sz="0" w:space="0" w:color="auto"/>
        <w:bottom w:val="none" w:sz="0" w:space="0" w:color="auto"/>
        <w:right w:val="none" w:sz="0" w:space="0" w:color="auto"/>
      </w:divBdr>
    </w:div>
    <w:div w:id="1897662070">
      <w:bodyDiv w:val="1"/>
      <w:marLeft w:val="0"/>
      <w:marRight w:val="0"/>
      <w:marTop w:val="0"/>
      <w:marBottom w:val="0"/>
      <w:divBdr>
        <w:top w:val="none" w:sz="0" w:space="0" w:color="auto"/>
        <w:left w:val="none" w:sz="0" w:space="0" w:color="auto"/>
        <w:bottom w:val="none" w:sz="0" w:space="0" w:color="auto"/>
        <w:right w:val="none" w:sz="0" w:space="0" w:color="auto"/>
      </w:divBdr>
    </w:div>
    <w:div w:id="2038581994">
      <w:bodyDiv w:val="1"/>
      <w:marLeft w:val="0"/>
      <w:marRight w:val="0"/>
      <w:marTop w:val="0"/>
      <w:marBottom w:val="0"/>
      <w:divBdr>
        <w:top w:val="none" w:sz="0" w:space="0" w:color="auto"/>
        <w:left w:val="none" w:sz="0" w:space="0" w:color="auto"/>
        <w:bottom w:val="none" w:sz="0" w:space="0" w:color="auto"/>
        <w:right w:val="none" w:sz="0" w:space="0" w:color="auto"/>
      </w:divBdr>
      <w:divsChild>
        <w:div w:id="238248339">
          <w:marLeft w:val="0"/>
          <w:marRight w:val="0"/>
          <w:marTop w:val="0"/>
          <w:marBottom w:val="0"/>
          <w:divBdr>
            <w:top w:val="none" w:sz="0" w:space="0" w:color="auto"/>
            <w:left w:val="none" w:sz="0" w:space="0" w:color="auto"/>
            <w:bottom w:val="none" w:sz="0" w:space="0" w:color="auto"/>
            <w:right w:val="none" w:sz="0" w:space="0" w:color="auto"/>
          </w:divBdr>
          <w:divsChild>
            <w:div w:id="28533921">
              <w:marLeft w:val="0"/>
              <w:marRight w:val="0"/>
              <w:marTop w:val="0"/>
              <w:marBottom w:val="0"/>
              <w:divBdr>
                <w:top w:val="none" w:sz="0" w:space="0" w:color="auto"/>
                <w:left w:val="none" w:sz="0" w:space="0" w:color="auto"/>
                <w:bottom w:val="none" w:sz="0" w:space="0" w:color="auto"/>
                <w:right w:val="none" w:sz="0" w:space="0" w:color="auto"/>
              </w:divBdr>
              <w:divsChild>
                <w:div w:id="1920166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dic.academic.ru/pictures/enc_biology/plants/formula_1_5.jpg" TargetMode="External"/><Relationship Id="rId18" Type="http://schemas.openxmlformats.org/officeDocument/2006/relationships/hyperlink" Target="http://ru.wikipedia.org/wiki/%D0%9E%D0%BA%D0%B8%D1%81%D0%BB%D0%B8%D1%82%D0%B5%D0%BB%D1%8C%D0%BD%D0%BE%D0%B5_%D1%84%D0%BE%D1%81%D1%84%D0%BE%D1%80%D0%B8%D0%BB%D0%B8%D1%80%D0%BE%D0%B2%D0%B0%D0%BD%D0%B8%D0%B5" TargetMode="External"/><Relationship Id="rId26" Type="http://schemas.openxmlformats.org/officeDocument/2006/relationships/hyperlink" Target="http://ru.wikipedia.org/wiki/%D0%92%D0%BE%D0%B4%D0%BE%D1%80%D0%BE%D0%B4%D0%BD%D1%8B%D0%B9_%D0%BF%D0%BE%D0%BA%D0%B0%D0%B7%D0%B0%D1%82%D0%B5%D0%BB%D1%8C" TargetMode="External"/><Relationship Id="rId39" Type="http://schemas.openxmlformats.org/officeDocument/2006/relationships/image" Target="media/image18.jpeg"/><Relationship Id="rId21" Type="http://schemas.openxmlformats.org/officeDocument/2006/relationships/image" Target="media/image7.png"/><Relationship Id="rId34" Type="http://schemas.openxmlformats.org/officeDocument/2006/relationships/image" Target="media/image13.jpeg"/><Relationship Id="rId42" Type="http://schemas.openxmlformats.org/officeDocument/2006/relationships/image" Target="media/image21.jpeg"/><Relationship Id="rId47" Type="http://schemas.openxmlformats.org/officeDocument/2006/relationships/hyperlink" Target="http://ru.wikipedia.org/wiki/%D0%AD%D0%BD%D1%86%D0%B8%D0%BA%D0%BB%D0%BE%D0%BF%D0%B5%D0%B4%D0%B8%D1%87%D0%B5%D1%81%D0%BA%D0%B8%D0%B9_%D1%81%D0%BB%D0%BE%D0%B2%D0%B0%D1%80%D1%8C_%D0%91%D1%80%D0%BE%D0%BA%D0%B3%D0%B0%D1%83%D0%B7%D0%B0_%D0%B8_%D0%95%D1%84%D1%80%D0%BE%D0%BD%D0%B0"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dic.academic.ru/pictures/enc_biology/plants/formula_1_6.jpg" TargetMode="External"/><Relationship Id="rId29" Type="http://schemas.openxmlformats.org/officeDocument/2006/relationships/image" Target="media/image8.jpeg"/><Relationship Id="rId11" Type="http://schemas.openxmlformats.org/officeDocument/2006/relationships/footer" Target="footer1.xml"/><Relationship Id="rId24" Type="http://schemas.openxmlformats.org/officeDocument/2006/relationships/hyperlink" Target="http://ru.wikipedia.org/wiki/%D0%9D%D0%B8%D0%BA%D0%BE%D1%82%D0%B8%D0%BD%D0%B0%D0%BC%D0%B8%D0%B4-%D0%B0%D0%B4%D0%B5%D0%BD%D0%B8%D0%BD-%D0%B4%D0%B8%D0%BD%D1%83%D0%BA%D0%BB%D0%B5%D0%BE%D1%82%D0%B8%D0%B4" TargetMode="External"/><Relationship Id="rId32" Type="http://schemas.openxmlformats.org/officeDocument/2006/relationships/image" Target="media/image11.jpeg"/><Relationship Id="rId37" Type="http://schemas.openxmlformats.org/officeDocument/2006/relationships/image" Target="media/image16.jpeg"/><Relationship Id="rId40" Type="http://schemas.openxmlformats.org/officeDocument/2006/relationships/image" Target="media/image19.png"/><Relationship Id="rId45" Type="http://schemas.openxmlformats.org/officeDocument/2006/relationships/image" Target="media/image24.jpeg"/><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hyperlink" Target="http://ru.wikipedia.org/wiki/%D0%92%D0%BE%D0%B4%D0%BE%D1%80%D0%BE%D0%B4" TargetMode="External"/><Relationship Id="rId28" Type="http://schemas.openxmlformats.org/officeDocument/2006/relationships/hyperlink" Target="http://ru.wikipedia.org/wiki/%D0%9C%D0%BE%D0%BB%D0%BE%D1%87%D0%BD%D0%B0%D1%8F_%D0%BA%D0%B8%D1%81%D0%BB%D0%BE%D1%82%D0%B0" TargetMode="External"/><Relationship Id="rId36" Type="http://schemas.openxmlformats.org/officeDocument/2006/relationships/image" Target="media/image15.jpeg"/><Relationship Id="rId49"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hyperlink" Target="http://ru.wikipedia.org/wiki/%D0%93%D0%BB%D0%B8%D0%BA%D0%BE%D0%BB%D0%B8%D0%B7" TargetMode="External"/><Relationship Id="rId31" Type="http://schemas.openxmlformats.org/officeDocument/2006/relationships/image" Target="media/image10.jpeg"/><Relationship Id="rId44" Type="http://schemas.openxmlformats.org/officeDocument/2006/relationships/image" Target="media/image23.jpeg"/><Relationship Id="rId4" Type="http://schemas.openxmlformats.org/officeDocument/2006/relationships/settings" Target="settings.xml"/><Relationship Id="rId9" Type="http://schemas.openxmlformats.org/officeDocument/2006/relationships/hyperlink" Target="http://dic.academic.ru/pictures/enc_biology/plants/formula_1_4.jpg" TargetMode="External"/><Relationship Id="rId14" Type="http://schemas.openxmlformats.org/officeDocument/2006/relationships/image" Target="media/image4.jpeg"/><Relationship Id="rId22" Type="http://schemas.openxmlformats.org/officeDocument/2006/relationships/hyperlink" Target="http://ru.wikipedia.org/wiki/%D0%9D%D0%B8%D0%BA%D0%BE%D1%82%D0%B8%D0%BD%D0%B0%D0%BC%D0%B8%D0%B4-%D0%B0%D0%B4%D0%B5%D0%BD%D0%B8%D0%BD-%D0%B4%D0%B8%D0%BD%D1%83%D0%BA%D0%BB%D0%B5%D0%BE%D1%82%D0%B8%D0%B4" TargetMode="External"/><Relationship Id="rId27" Type="http://schemas.openxmlformats.org/officeDocument/2006/relationships/hyperlink" Target="http://ru.wikipedia.org/wiki/%D0%A6%D0%B8%D1%82%D0%BE%D0%BF%D0%BB%D0%B0%D0%B7%D0%BC%D0%B0" TargetMode="External"/><Relationship Id="rId30" Type="http://schemas.openxmlformats.org/officeDocument/2006/relationships/image" Target="media/image9.jpeg"/><Relationship Id="rId35" Type="http://schemas.openxmlformats.org/officeDocument/2006/relationships/image" Target="media/image14.jpeg"/><Relationship Id="rId43" Type="http://schemas.openxmlformats.org/officeDocument/2006/relationships/image" Target="media/image22.jpeg"/><Relationship Id="rId48" Type="http://schemas.openxmlformats.org/officeDocument/2006/relationships/fontTable" Target="fontTable.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6.jpeg"/><Relationship Id="rId25" Type="http://schemas.openxmlformats.org/officeDocument/2006/relationships/hyperlink" Target="http://ru.wikipedia.org/wiki/%D0%90%D0%BA%D1%86%D0%B5%D0%BF%D1%82%D0%BE%D1%80" TargetMode="External"/><Relationship Id="rId33" Type="http://schemas.openxmlformats.org/officeDocument/2006/relationships/image" Target="media/image12.jpeg"/><Relationship Id="rId38" Type="http://schemas.openxmlformats.org/officeDocument/2006/relationships/image" Target="media/image17.jpeg"/><Relationship Id="rId46" Type="http://schemas.openxmlformats.org/officeDocument/2006/relationships/image" Target="media/image25.jpeg"/><Relationship Id="rId20" Type="http://schemas.openxmlformats.org/officeDocument/2006/relationships/hyperlink" Target="http://ru.wikipedia.org/wiki/%D0%9F%D0%B8%D1%80%D1%83%D0%B2%D0%B0%D1%82" TargetMode="External"/><Relationship Id="rId41"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7B4D499-71A8-438F-A7B0-1B9E19EE24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383</TotalTime>
  <Pages>20</Pages>
  <Words>3341</Words>
  <Characters>19049</Characters>
  <Application>Microsoft Office Word</Application>
  <DocSecurity>0</DocSecurity>
  <Lines>158</Lines>
  <Paragraphs>44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22346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Миша</dc:creator>
  <cp:lastModifiedBy>Александр Михайлов</cp:lastModifiedBy>
  <cp:revision>26</cp:revision>
  <cp:lastPrinted>2014-02-02T13:56:00Z</cp:lastPrinted>
  <dcterms:created xsi:type="dcterms:W3CDTF">2014-02-01T15:53:00Z</dcterms:created>
  <dcterms:modified xsi:type="dcterms:W3CDTF">2014-03-09T05:26:00Z</dcterms:modified>
</cp:coreProperties>
</file>